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AD7" w:rsidRDefault="00F24AD7">
      <w:pPr>
        <w:jc w:val="center"/>
        <w:rPr>
          <w:b/>
          <w:bCs/>
          <w:sz w:val="36"/>
        </w:rPr>
      </w:pPr>
    </w:p>
    <w:p w:rsidR="00F24AD7" w:rsidRDefault="00F24AD7">
      <w:pPr>
        <w:jc w:val="center"/>
        <w:rPr>
          <w:b/>
          <w:bCs/>
          <w:sz w:val="36"/>
        </w:rPr>
      </w:pPr>
    </w:p>
    <w:p w:rsidR="00F24AD7" w:rsidRPr="00297914" w:rsidRDefault="00F24AD7">
      <w:pPr>
        <w:jc w:val="center"/>
        <w:rPr>
          <w:b/>
          <w:bCs/>
          <w:sz w:val="22"/>
        </w:rPr>
      </w:pPr>
    </w:p>
    <w:p w:rsidR="00767B85" w:rsidRDefault="00767B85">
      <w:pPr>
        <w:jc w:val="center"/>
        <w:rPr>
          <w:b/>
          <w:bCs/>
          <w:sz w:val="36"/>
        </w:rPr>
      </w:pPr>
      <w:r>
        <w:rPr>
          <w:b/>
          <w:bCs/>
          <w:sz w:val="36"/>
        </w:rPr>
        <w:t>Westfälische Pflegefamilien</w:t>
      </w:r>
      <w:r w:rsidR="0068431A">
        <w:rPr>
          <w:b/>
          <w:bCs/>
          <w:sz w:val="36"/>
        </w:rPr>
        <w:t xml:space="preserve"> </w:t>
      </w:r>
    </w:p>
    <w:p w:rsidR="00767B85" w:rsidRPr="00297914" w:rsidRDefault="00767B85">
      <w:pPr>
        <w:rPr>
          <w:sz w:val="22"/>
        </w:rPr>
      </w:pPr>
    </w:p>
    <w:p w:rsidR="00767B85" w:rsidRDefault="00767B85">
      <w:pPr>
        <w:jc w:val="both"/>
        <w:rPr>
          <w:b/>
          <w:bCs/>
          <w:sz w:val="22"/>
        </w:rPr>
      </w:pPr>
      <w:r w:rsidRPr="0088035E">
        <w:rPr>
          <w:sz w:val="22"/>
        </w:rPr>
        <w:t>Gemäß § 85 Abs. 2 Nr. 2 SGB VIII koordiniert das LWL-Landesjugendamt Westfalen den Verbund</w:t>
      </w:r>
      <w:r>
        <w:rPr>
          <w:sz w:val="22"/>
        </w:rPr>
        <w:t xml:space="preserve"> der anerkannten Jugendhilfeträger, die Westfälische Pflegefamilien anbieten. Das LWL-Landesjugendamt Westfalen schließt mit diesen Trägern einen identischen Kooperationsvertrag ab, der die gültige Leistungsbeschreibung der Westfälischen Pflegefamilien zur Grundlage ihrer Leistungserbringung macht.</w:t>
      </w:r>
      <w:r>
        <w:rPr>
          <w:b/>
          <w:bCs/>
          <w:sz w:val="22"/>
        </w:rPr>
        <w:t xml:space="preserve"> </w:t>
      </w:r>
    </w:p>
    <w:p w:rsidR="00767B85" w:rsidRPr="00297914" w:rsidRDefault="00767B85">
      <w:pPr>
        <w:rPr>
          <w:sz w:val="22"/>
        </w:rPr>
      </w:pPr>
    </w:p>
    <w:p w:rsidR="00767B85" w:rsidRDefault="00767B85">
      <w:pPr>
        <w:rPr>
          <w:sz w:val="22"/>
        </w:rPr>
      </w:pPr>
    </w:p>
    <w:p w:rsidR="00767B85" w:rsidRDefault="00767B85">
      <w:pPr>
        <w:jc w:val="center"/>
        <w:rPr>
          <w:b/>
          <w:bCs/>
          <w:sz w:val="32"/>
        </w:rPr>
      </w:pPr>
      <w:r>
        <w:rPr>
          <w:b/>
          <w:bCs/>
          <w:sz w:val="32"/>
        </w:rPr>
        <w:t>- Vertrag -</w:t>
      </w:r>
    </w:p>
    <w:p w:rsidR="00767B85" w:rsidRPr="00F24AD7" w:rsidRDefault="00767B85">
      <w:pPr>
        <w:rPr>
          <w:b/>
          <w:bCs/>
          <w:sz w:val="22"/>
        </w:rPr>
      </w:pPr>
    </w:p>
    <w:p w:rsidR="00767B85" w:rsidRDefault="00767B85">
      <w:pPr>
        <w:jc w:val="center"/>
        <w:rPr>
          <w:sz w:val="32"/>
        </w:rPr>
      </w:pPr>
      <w:r>
        <w:rPr>
          <w:sz w:val="22"/>
        </w:rPr>
        <w:t>zwischen der/dem</w:t>
      </w:r>
    </w:p>
    <w:p w:rsidR="00767B85" w:rsidRDefault="00767B85">
      <w:pPr>
        <w:jc w:val="center"/>
        <w:rPr>
          <w:sz w:val="22"/>
        </w:rPr>
      </w:pPr>
    </w:p>
    <w:p w:rsidR="00767B85" w:rsidRDefault="00767B85">
      <w:pPr>
        <w:jc w:val="center"/>
        <w:rPr>
          <w:sz w:val="22"/>
        </w:rPr>
      </w:pPr>
      <w:r>
        <w:rPr>
          <w:sz w:val="22"/>
        </w:rPr>
        <w:t>(Ober-)Bürgermeisterin/Bürgermeister</w:t>
      </w:r>
    </w:p>
    <w:p w:rsidR="00767B85" w:rsidRDefault="00767B85">
      <w:pPr>
        <w:jc w:val="center"/>
        <w:rPr>
          <w:sz w:val="22"/>
        </w:rPr>
      </w:pPr>
      <w:r>
        <w:rPr>
          <w:sz w:val="22"/>
        </w:rPr>
        <w:t>Landrätin/Landrat</w:t>
      </w:r>
    </w:p>
    <w:p w:rsidR="00767B85" w:rsidRDefault="00767B85">
      <w:pPr>
        <w:jc w:val="center"/>
        <w:rPr>
          <w:sz w:val="22"/>
        </w:rPr>
      </w:pPr>
    </w:p>
    <w:p w:rsidR="00767B85" w:rsidRDefault="00767B85">
      <w:pPr>
        <w:jc w:val="center"/>
        <w:rPr>
          <w:sz w:val="22"/>
        </w:rPr>
      </w:pPr>
      <w:r>
        <w:rPr>
          <w:sz w:val="22"/>
        </w:rPr>
        <w:t>- Jugendamt –</w:t>
      </w:r>
    </w:p>
    <w:p w:rsidR="00767B85" w:rsidRDefault="00767B85">
      <w:pPr>
        <w:jc w:val="center"/>
        <w:rPr>
          <w:sz w:val="22"/>
        </w:rPr>
      </w:pPr>
    </w:p>
    <w:p w:rsidR="00767B85" w:rsidRDefault="00FC7E22">
      <w:pPr>
        <w:jc w:val="center"/>
        <w:rPr>
          <w:sz w:val="22"/>
          <w:u w:val="single"/>
        </w:rPr>
      </w:pPr>
      <w:r>
        <w:rPr>
          <w:sz w:val="22"/>
          <w:u w:val="single"/>
        </w:rPr>
        <w:fldChar w:fldCharType="begin">
          <w:ffData>
            <w:name w:val="Text2"/>
            <w:enabled/>
            <w:calcOnExit w:val="0"/>
            <w:textInput/>
          </w:ffData>
        </w:fldChar>
      </w:r>
      <w:bookmarkStart w:id="0" w:name="Text2"/>
      <w:r w:rsidR="00767B85">
        <w:rPr>
          <w:sz w:val="22"/>
          <w:u w:val="single"/>
        </w:rPr>
        <w:instrText xml:space="preserve"> FORMTEXT </w:instrText>
      </w:r>
      <w:r>
        <w:rPr>
          <w:sz w:val="22"/>
          <w:u w:val="single"/>
        </w:rPr>
      </w:r>
      <w:r>
        <w:rPr>
          <w:sz w:val="22"/>
          <w:u w:val="single"/>
        </w:rPr>
        <w:fldChar w:fldCharType="separate"/>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Pr>
          <w:sz w:val="22"/>
          <w:u w:val="single"/>
        </w:rPr>
        <w:fldChar w:fldCharType="end"/>
      </w:r>
      <w:bookmarkEnd w:id="0"/>
    </w:p>
    <w:p w:rsidR="00767B85" w:rsidRDefault="00767B85">
      <w:pPr>
        <w:jc w:val="center"/>
        <w:rPr>
          <w:sz w:val="16"/>
        </w:rPr>
      </w:pPr>
      <w:r>
        <w:rPr>
          <w:sz w:val="16"/>
        </w:rPr>
        <w:t>(- Jugendamt -)</w:t>
      </w:r>
    </w:p>
    <w:p w:rsidR="00767B85" w:rsidRDefault="00767B85">
      <w:pPr>
        <w:jc w:val="center"/>
        <w:rPr>
          <w:sz w:val="22"/>
        </w:rPr>
      </w:pPr>
    </w:p>
    <w:p w:rsidR="00767B85" w:rsidRDefault="00767B85">
      <w:pPr>
        <w:jc w:val="center"/>
        <w:rPr>
          <w:sz w:val="22"/>
        </w:rPr>
      </w:pPr>
      <w:r>
        <w:rPr>
          <w:sz w:val="22"/>
        </w:rPr>
        <w:t>und dem</w:t>
      </w:r>
    </w:p>
    <w:p w:rsidR="00767B85" w:rsidRDefault="00767B85">
      <w:pPr>
        <w:jc w:val="center"/>
        <w:rPr>
          <w:sz w:val="22"/>
        </w:rPr>
      </w:pPr>
    </w:p>
    <w:p w:rsidR="00767B85" w:rsidRDefault="00FC7E22">
      <w:pPr>
        <w:jc w:val="center"/>
        <w:rPr>
          <w:sz w:val="22"/>
          <w:u w:val="single"/>
        </w:rPr>
      </w:pPr>
      <w:r>
        <w:rPr>
          <w:sz w:val="22"/>
          <w:u w:val="single"/>
        </w:rPr>
        <w:fldChar w:fldCharType="begin">
          <w:ffData>
            <w:name w:val="Text3"/>
            <w:enabled/>
            <w:calcOnExit w:val="0"/>
            <w:textInput/>
          </w:ffData>
        </w:fldChar>
      </w:r>
      <w:bookmarkStart w:id="1" w:name="Text3"/>
      <w:r w:rsidR="00767B85">
        <w:rPr>
          <w:sz w:val="22"/>
          <w:u w:val="single"/>
        </w:rPr>
        <w:instrText xml:space="preserve"> FORMTEXT </w:instrText>
      </w:r>
      <w:r>
        <w:rPr>
          <w:sz w:val="22"/>
          <w:u w:val="single"/>
        </w:rPr>
      </w:r>
      <w:r>
        <w:rPr>
          <w:sz w:val="22"/>
          <w:u w:val="single"/>
        </w:rPr>
        <w:fldChar w:fldCharType="separate"/>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Pr>
          <w:sz w:val="22"/>
          <w:u w:val="single"/>
        </w:rPr>
        <w:fldChar w:fldCharType="end"/>
      </w:r>
      <w:bookmarkEnd w:id="1"/>
    </w:p>
    <w:p w:rsidR="00767B85" w:rsidRDefault="00767B85">
      <w:pPr>
        <w:jc w:val="center"/>
        <w:rPr>
          <w:sz w:val="16"/>
        </w:rPr>
      </w:pPr>
      <w:r>
        <w:rPr>
          <w:sz w:val="16"/>
        </w:rPr>
        <w:t>(anerkannter Träger der freien Jugendhilfe)</w:t>
      </w:r>
    </w:p>
    <w:p w:rsidR="00767B85" w:rsidRDefault="00767B85">
      <w:pPr>
        <w:rPr>
          <w:sz w:val="22"/>
        </w:rPr>
      </w:pPr>
    </w:p>
    <w:p w:rsidR="00767B85" w:rsidRDefault="00767B85">
      <w:pPr>
        <w:rPr>
          <w:sz w:val="22"/>
        </w:rPr>
      </w:pPr>
      <w:r>
        <w:rPr>
          <w:sz w:val="22"/>
        </w:rPr>
        <w:t>wird folgende Vereinbarung abgeschlossen:</w:t>
      </w:r>
    </w:p>
    <w:p w:rsidR="00F24AD7" w:rsidRDefault="00F24AD7">
      <w:pPr>
        <w:rPr>
          <w:sz w:val="22"/>
        </w:rPr>
      </w:pPr>
    </w:p>
    <w:p w:rsidR="00767B85" w:rsidRDefault="00767B85">
      <w:pPr>
        <w:rPr>
          <w:b/>
          <w:bCs/>
          <w:sz w:val="22"/>
        </w:rPr>
      </w:pPr>
      <w:r>
        <w:rPr>
          <w:b/>
          <w:bCs/>
          <w:sz w:val="22"/>
        </w:rPr>
        <w:t>I.</w:t>
      </w:r>
      <w:r>
        <w:rPr>
          <w:b/>
          <w:bCs/>
          <w:sz w:val="22"/>
        </w:rPr>
        <w:tab/>
        <w:t>Zielsetzung der Westfälischen Pflegefamilien</w:t>
      </w:r>
    </w:p>
    <w:p w:rsidR="00767B85" w:rsidRDefault="00767B85">
      <w:pPr>
        <w:rPr>
          <w:sz w:val="22"/>
        </w:rPr>
      </w:pPr>
    </w:p>
    <w:p w:rsidR="00767B85" w:rsidRDefault="00767B85">
      <w:pPr>
        <w:jc w:val="both"/>
        <w:rPr>
          <w:sz w:val="22"/>
        </w:rPr>
      </w:pPr>
      <w:r>
        <w:rPr>
          <w:sz w:val="22"/>
        </w:rPr>
        <w:t>Die Betreuung eines jungen Menschen in einer Westfälischen Pflegefamilie stellt eine besonders intensive Form der Hilfe zur Erziehung (§ 27 Abs. 2 SGB VIII) in einer anderen Familie dar. Die Westf. Pflegefamilie ist eine Pflegestelle im Sinne des § 33 Satz 2 SGB VIII. Förderung und Erziehung sind bei Westfälischen Pflegefamilien geprägt,</w:t>
      </w:r>
    </w:p>
    <w:p w:rsidR="00767B85" w:rsidRDefault="00767B85">
      <w:pPr>
        <w:jc w:val="both"/>
        <w:rPr>
          <w:sz w:val="6"/>
        </w:rPr>
      </w:pPr>
    </w:p>
    <w:p w:rsidR="00D30304" w:rsidRPr="00D30304" w:rsidRDefault="00767B85" w:rsidP="00D30304">
      <w:pPr>
        <w:numPr>
          <w:ilvl w:val="0"/>
          <w:numId w:val="6"/>
        </w:numPr>
        <w:jc w:val="both"/>
        <w:rPr>
          <w:sz w:val="22"/>
        </w:rPr>
      </w:pPr>
      <w:r>
        <w:rPr>
          <w:sz w:val="22"/>
        </w:rPr>
        <w:t>von einem familienähnlichen, auf enge persönliche Beziehungen angelegten Alltagsleben,</w:t>
      </w:r>
      <w:r w:rsidR="00D30304">
        <w:rPr>
          <w:sz w:val="22"/>
        </w:rPr>
        <w:t xml:space="preserve"> </w:t>
      </w:r>
    </w:p>
    <w:p w:rsidR="00767B85" w:rsidRDefault="00767B85">
      <w:pPr>
        <w:jc w:val="both"/>
        <w:rPr>
          <w:sz w:val="6"/>
        </w:rPr>
      </w:pPr>
    </w:p>
    <w:p w:rsidR="00767B85" w:rsidRDefault="00767B85">
      <w:pPr>
        <w:numPr>
          <w:ilvl w:val="0"/>
          <w:numId w:val="6"/>
        </w:numPr>
        <w:jc w:val="both"/>
        <w:rPr>
          <w:sz w:val="22"/>
        </w:rPr>
      </w:pPr>
      <w:r>
        <w:rPr>
          <w:sz w:val="22"/>
        </w:rPr>
        <w:t>von besonderer Eignung</w:t>
      </w:r>
      <w:r w:rsidR="00DC4B16">
        <w:rPr>
          <w:sz w:val="22"/>
        </w:rPr>
        <w:t>/</w:t>
      </w:r>
      <w:r>
        <w:rPr>
          <w:sz w:val="22"/>
        </w:rPr>
        <w:t>fachlicher Qualifikation der unmittelbaren Betreuungsperson</w:t>
      </w:r>
      <w:r w:rsidR="000F0C3F">
        <w:rPr>
          <w:sz w:val="22"/>
        </w:rPr>
        <w:t>(</w:t>
      </w:r>
      <w:r>
        <w:rPr>
          <w:sz w:val="22"/>
        </w:rPr>
        <w:t>en</w:t>
      </w:r>
      <w:r w:rsidR="000F0C3F">
        <w:rPr>
          <w:sz w:val="22"/>
        </w:rPr>
        <w:t>)</w:t>
      </w:r>
      <w:r>
        <w:rPr>
          <w:sz w:val="22"/>
        </w:rPr>
        <w:t>,</w:t>
      </w:r>
      <w:r w:rsidR="00D30304">
        <w:rPr>
          <w:sz w:val="22"/>
        </w:rPr>
        <w:t xml:space="preserve"> </w:t>
      </w:r>
    </w:p>
    <w:p w:rsidR="00767B85" w:rsidRDefault="00767B85">
      <w:pPr>
        <w:jc w:val="both"/>
        <w:rPr>
          <w:sz w:val="6"/>
        </w:rPr>
      </w:pPr>
    </w:p>
    <w:p w:rsidR="00767B85" w:rsidRDefault="00767B85">
      <w:pPr>
        <w:numPr>
          <w:ilvl w:val="0"/>
          <w:numId w:val="6"/>
        </w:numPr>
        <w:ind w:right="284"/>
        <w:jc w:val="both"/>
        <w:rPr>
          <w:sz w:val="22"/>
        </w:rPr>
      </w:pPr>
      <w:r>
        <w:rPr>
          <w:sz w:val="22"/>
        </w:rPr>
        <w:t>und von einer qualifizierten Fachberatung, die in der Lage ist, den Lebensalltag eng zu begleiten und bei auftretenden Krisen kurzfristig Lösungen zu entwickeln.</w:t>
      </w:r>
    </w:p>
    <w:p w:rsidR="00767B85" w:rsidRDefault="00767B85">
      <w:pPr>
        <w:ind w:right="184"/>
        <w:jc w:val="both"/>
        <w:rPr>
          <w:sz w:val="6"/>
        </w:rPr>
      </w:pPr>
    </w:p>
    <w:p w:rsidR="00767B85" w:rsidRDefault="00767B85">
      <w:pPr>
        <w:jc w:val="both"/>
        <w:rPr>
          <w:sz w:val="22"/>
        </w:rPr>
      </w:pPr>
      <w:r>
        <w:rPr>
          <w:sz w:val="22"/>
        </w:rPr>
        <w:t xml:space="preserve">Westfälische Pflegefamilien können Familien, </w:t>
      </w:r>
      <w:r w:rsidR="000F0C3F">
        <w:rPr>
          <w:sz w:val="22"/>
        </w:rPr>
        <w:t>P</w:t>
      </w:r>
      <w:r>
        <w:rPr>
          <w:sz w:val="22"/>
        </w:rPr>
        <w:t xml:space="preserve">aare und Einzelpersonen sein, die in der Regel bis zu zwei Kinder bzw. Jugendliche und (im Ausnahmefall) junge </w:t>
      </w:r>
      <w:r w:rsidR="000F0C3F">
        <w:rPr>
          <w:sz w:val="22"/>
        </w:rPr>
        <w:t>Volljährige</w:t>
      </w:r>
      <w:r>
        <w:rPr>
          <w:sz w:val="22"/>
        </w:rPr>
        <w:t xml:space="preserve"> aufnehmen, denen Hilfe zur Erziehung bzw. Hilfe für junge Volljährige auf der Grundlage eines Hilfeplanes (§ 36 SGB VIII) durch das Jugendamt gewährt wird.</w:t>
      </w:r>
    </w:p>
    <w:p w:rsidR="00767B85" w:rsidRDefault="00767B85">
      <w:pPr>
        <w:jc w:val="both"/>
        <w:rPr>
          <w:sz w:val="6"/>
        </w:rPr>
      </w:pPr>
    </w:p>
    <w:p w:rsidR="00767B85" w:rsidRDefault="00767B85">
      <w:pPr>
        <w:jc w:val="both"/>
        <w:rPr>
          <w:sz w:val="22"/>
        </w:rPr>
      </w:pPr>
      <w:r>
        <w:rPr>
          <w:sz w:val="22"/>
        </w:rPr>
        <w:t xml:space="preserve">Westfälische Pflegefamilien verfügen über eine besondere Eignung und </w:t>
      </w:r>
      <w:r w:rsidR="000F0C3F">
        <w:rPr>
          <w:sz w:val="22"/>
        </w:rPr>
        <w:t xml:space="preserve">– </w:t>
      </w:r>
      <w:r>
        <w:rPr>
          <w:sz w:val="22"/>
        </w:rPr>
        <w:t xml:space="preserve">bei entsprechendem Hilfebedarf </w:t>
      </w:r>
      <w:r w:rsidR="000F0C3F">
        <w:rPr>
          <w:sz w:val="22"/>
        </w:rPr>
        <w:t xml:space="preserve">– </w:t>
      </w:r>
      <w:r>
        <w:rPr>
          <w:sz w:val="22"/>
        </w:rPr>
        <w:t>über eine zusätzliche pädagogische oder medizinische Qualifikation.</w:t>
      </w:r>
    </w:p>
    <w:p w:rsidR="00767B85" w:rsidRDefault="00767B85">
      <w:pPr>
        <w:jc w:val="both"/>
        <w:rPr>
          <w:sz w:val="6"/>
        </w:rPr>
      </w:pPr>
    </w:p>
    <w:p w:rsidR="00767B85" w:rsidRDefault="00767B85">
      <w:pPr>
        <w:jc w:val="both"/>
        <w:rPr>
          <w:sz w:val="22"/>
        </w:rPr>
      </w:pPr>
      <w:r>
        <w:rPr>
          <w:sz w:val="22"/>
        </w:rPr>
        <w:t>Die Pflegeeltern übernehmen eigenverantwortlich die Aufgabe der Erziehung im Rahmen des Hilfeplanes. Die Übernahme der Aufgabe dient nicht der Sicherung des eigenen Lebensunterhaltes.</w:t>
      </w:r>
    </w:p>
    <w:p w:rsidR="00767B85" w:rsidRDefault="00767B85">
      <w:pPr>
        <w:jc w:val="both"/>
        <w:rPr>
          <w:sz w:val="6"/>
        </w:rPr>
      </w:pPr>
    </w:p>
    <w:p w:rsidR="009F665E" w:rsidRDefault="00767B85">
      <w:pPr>
        <w:ind w:right="4"/>
        <w:jc w:val="both"/>
        <w:rPr>
          <w:sz w:val="22"/>
        </w:rPr>
      </w:pPr>
      <w:r>
        <w:rPr>
          <w:sz w:val="22"/>
        </w:rPr>
        <w:t xml:space="preserve">Die Pflegefamilien müssen in der Lage sein, mit den meist sehr problembehafteten, unter-schiedlichen Lebenserfahrungen der betroffenen Kinder umzugehen und sie entsprechend </w:t>
      </w:r>
    </w:p>
    <w:p w:rsidR="009F665E" w:rsidRDefault="009F665E">
      <w:pPr>
        <w:ind w:right="4"/>
        <w:jc w:val="both"/>
        <w:rPr>
          <w:sz w:val="22"/>
        </w:rPr>
      </w:pPr>
    </w:p>
    <w:p w:rsidR="00767B85" w:rsidRDefault="00767B85">
      <w:pPr>
        <w:ind w:right="4"/>
        <w:jc w:val="both"/>
        <w:rPr>
          <w:sz w:val="22"/>
        </w:rPr>
      </w:pPr>
      <w:r>
        <w:rPr>
          <w:sz w:val="22"/>
        </w:rPr>
        <w:t>ihrer individuellen Möglichkeiten zu fördern. Hierzu gehört im Rahmen des Hilfeplans auch die Bereitschaft, mit der Herkunftsfamilie zusammenzuarbeiten und ggf. auf eine Rückkehr in die eigene Familie hinzuwirken. Pflegefamilien werden von freien Trägern gewonnen und in ihrer Tätigkeit umfassend unterstützt.</w:t>
      </w:r>
    </w:p>
    <w:p w:rsidR="00767B85" w:rsidRDefault="00767B85">
      <w:pPr>
        <w:rPr>
          <w:sz w:val="22"/>
        </w:rPr>
      </w:pPr>
    </w:p>
    <w:p w:rsidR="00F24AD7" w:rsidRDefault="00F24AD7">
      <w:pPr>
        <w:rPr>
          <w:sz w:val="22"/>
        </w:rPr>
      </w:pPr>
    </w:p>
    <w:p w:rsidR="00767B85" w:rsidRDefault="00767B85">
      <w:pPr>
        <w:rPr>
          <w:b/>
          <w:bCs/>
          <w:sz w:val="22"/>
        </w:rPr>
      </w:pPr>
      <w:r>
        <w:rPr>
          <w:b/>
          <w:bCs/>
          <w:sz w:val="22"/>
        </w:rPr>
        <w:t>II.</w:t>
      </w:r>
      <w:r>
        <w:rPr>
          <w:b/>
          <w:bCs/>
          <w:sz w:val="22"/>
        </w:rPr>
        <w:tab/>
        <w:t>Pflegeverhältnis</w:t>
      </w:r>
    </w:p>
    <w:p w:rsidR="00767B85" w:rsidRDefault="00767B85">
      <w:pPr>
        <w:rPr>
          <w:sz w:val="22"/>
        </w:rPr>
      </w:pPr>
    </w:p>
    <w:p w:rsidR="00767B85" w:rsidRDefault="00767B85">
      <w:pPr>
        <w:rPr>
          <w:sz w:val="22"/>
        </w:rPr>
      </w:pPr>
      <w:r>
        <w:rPr>
          <w:sz w:val="22"/>
        </w:rPr>
        <w:t>1.</w:t>
      </w:r>
      <w:r>
        <w:rPr>
          <w:sz w:val="22"/>
        </w:rPr>
        <w:tab/>
        <w:t>Die Westfälischen Pflegefamilien-Eltern</w:t>
      </w:r>
    </w:p>
    <w:p w:rsidR="00767B85" w:rsidRDefault="00767B85">
      <w:pPr>
        <w:rPr>
          <w:sz w:val="6"/>
        </w:rPr>
      </w:pPr>
    </w:p>
    <w:p w:rsidR="00767B85" w:rsidRDefault="00FC7E22">
      <w:pPr>
        <w:ind w:left="420"/>
        <w:rPr>
          <w:sz w:val="22"/>
          <w:u w:val="single"/>
        </w:rPr>
      </w:pPr>
      <w:r>
        <w:rPr>
          <w:sz w:val="22"/>
          <w:u w:val="single"/>
        </w:rPr>
        <w:fldChar w:fldCharType="begin">
          <w:ffData>
            <w:name w:val="Text4"/>
            <w:enabled/>
            <w:calcOnExit w:val="0"/>
            <w:textInput/>
          </w:ffData>
        </w:fldChar>
      </w:r>
      <w:bookmarkStart w:id="2" w:name="Text4"/>
      <w:r w:rsidR="00767B85">
        <w:rPr>
          <w:sz w:val="22"/>
          <w:u w:val="single"/>
        </w:rPr>
        <w:instrText xml:space="preserve"> FORMTEXT </w:instrText>
      </w:r>
      <w:r>
        <w:rPr>
          <w:sz w:val="22"/>
          <w:u w:val="single"/>
        </w:rPr>
      </w:r>
      <w:r>
        <w:rPr>
          <w:sz w:val="22"/>
          <w:u w:val="single"/>
        </w:rPr>
        <w:fldChar w:fldCharType="separate"/>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Pr>
          <w:sz w:val="22"/>
          <w:u w:val="single"/>
        </w:rPr>
        <w:fldChar w:fldCharType="end"/>
      </w:r>
      <w:bookmarkEnd w:id="2"/>
    </w:p>
    <w:p w:rsidR="006A303F" w:rsidRDefault="006A303F" w:rsidP="006A303F">
      <w:pPr>
        <w:ind w:left="420"/>
        <w:rPr>
          <w:sz w:val="22"/>
          <w:u w:val="single"/>
        </w:rPr>
      </w:pPr>
      <w:r>
        <w:rPr>
          <w:sz w:val="22"/>
          <w:u w:val="single"/>
        </w:rPr>
        <w:t xml:space="preserve">wohnhaft </w:t>
      </w:r>
      <w:r w:rsidR="00FC7E22">
        <w:rPr>
          <w:sz w:val="22"/>
          <w:u w:val="single"/>
        </w:rPr>
        <w:fldChar w:fldCharType="begin">
          <w:ffData>
            <w:name w:val="Text4"/>
            <w:enabled/>
            <w:calcOnExit w:val="0"/>
            <w:textInput/>
          </w:ffData>
        </w:fldChar>
      </w:r>
      <w:r>
        <w:rPr>
          <w:sz w:val="22"/>
          <w:u w:val="single"/>
        </w:rPr>
        <w:instrText xml:space="preserve"> FORMTEXT </w:instrText>
      </w:r>
      <w:r w:rsidR="00FC7E22">
        <w:rPr>
          <w:sz w:val="22"/>
          <w:u w:val="single"/>
        </w:rPr>
      </w:r>
      <w:r w:rsidR="00FC7E22">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FC7E22">
        <w:rPr>
          <w:sz w:val="22"/>
          <w:u w:val="single"/>
        </w:rPr>
        <w:fldChar w:fldCharType="end"/>
      </w:r>
    </w:p>
    <w:p w:rsidR="006A303F" w:rsidRDefault="006A303F">
      <w:pPr>
        <w:ind w:left="420"/>
        <w:rPr>
          <w:sz w:val="22"/>
          <w:u w:val="single"/>
        </w:rPr>
      </w:pPr>
    </w:p>
    <w:p w:rsidR="00767B85" w:rsidRDefault="00767B85">
      <w:pPr>
        <w:rPr>
          <w:sz w:val="6"/>
        </w:rPr>
      </w:pPr>
    </w:p>
    <w:p w:rsidR="00767B85" w:rsidRDefault="00767B85">
      <w:pPr>
        <w:ind w:firstLine="434"/>
        <w:rPr>
          <w:sz w:val="22"/>
        </w:rPr>
      </w:pPr>
      <w:r>
        <w:rPr>
          <w:sz w:val="22"/>
        </w:rPr>
        <w:t xml:space="preserve">übernehmen ab dem </w:t>
      </w:r>
      <w:r w:rsidR="00FC7E22">
        <w:rPr>
          <w:sz w:val="22"/>
          <w:u w:val="single"/>
        </w:rPr>
        <w:fldChar w:fldCharType="begin">
          <w:ffData>
            <w:name w:val="Text5"/>
            <w:enabled/>
            <w:calcOnExit w:val="0"/>
            <w:textInput/>
          </w:ffData>
        </w:fldChar>
      </w:r>
      <w:bookmarkStart w:id="3" w:name="Text5"/>
      <w:r>
        <w:rPr>
          <w:sz w:val="22"/>
          <w:u w:val="single"/>
        </w:rPr>
        <w:instrText xml:space="preserve"> FORMTEXT </w:instrText>
      </w:r>
      <w:r w:rsidR="00FC7E22">
        <w:rPr>
          <w:sz w:val="22"/>
          <w:u w:val="single"/>
        </w:rPr>
      </w:r>
      <w:r w:rsidR="00FC7E22">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FC7E22">
        <w:rPr>
          <w:sz w:val="22"/>
          <w:u w:val="single"/>
        </w:rPr>
        <w:fldChar w:fldCharType="end"/>
      </w:r>
      <w:bookmarkEnd w:id="3"/>
    </w:p>
    <w:p w:rsidR="00767B85" w:rsidRDefault="00767B85">
      <w:pPr>
        <w:rPr>
          <w:sz w:val="6"/>
        </w:rPr>
      </w:pPr>
    </w:p>
    <w:p w:rsidR="00A105F8" w:rsidRDefault="00767B85" w:rsidP="00A105F8">
      <w:pPr>
        <w:ind w:left="420"/>
        <w:rPr>
          <w:sz w:val="22"/>
        </w:rPr>
      </w:pPr>
      <w:r>
        <w:rPr>
          <w:sz w:val="22"/>
        </w:rPr>
        <w:t>die umfassende Betreuung und Erziehung des</w:t>
      </w:r>
      <w:r w:rsidR="000F0C3F">
        <w:rPr>
          <w:sz w:val="22"/>
        </w:rPr>
        <w:t>/der</w:t>
      </w:r>
      <w:r>
        <w:rPr>
          <w:sz w:val="22"/>
        </w:rPr>
        <w:t xml:space="preserve"> Kindes/Jugendlichen/jungen Volljährigen</w:t>
      </w:r>
    </w:p>
    <w:p w:rsidR="00767B85" w:rsidRDefault="00767B85">
      <w:pPr>
        <w:rPr>
          <w:sz w:val="6"/>
        </w:rPr>
      </w:pPr>
    </w:p>
    <w:p w:rsidR="00767B85" w:rsidRDefault="00FC7E22">
      <w:pPr>
        <w:ind w:left="420"/>
        <w:rPr>
          <w:sz w:val="16"/>
        </w:rPr>
      </w:pPr>
      <w:r>
        <w:rPr>
          <w:sz w:val="22"/>
          <w:u w:val="single"/>
        </w:rPr>
        <w:fldChar w:fldCharType="begin">
          <w:ffData>
            <w:name w:val="Text6"/>
            <w:enabled/>
            <w:calcOnExit w:val="0"/>
            <w:textInput/>
          </w:ffData>
        </w:fldChar>
      </w:r>
      <w:bookmarkStart w:id="4" w:name="Text6"/>
      <w:r w:rsidR="00767B85">
        <w:rPr>
          <w:sz w:val="22"/>
          <w:u w:val="single"/>
        </w:rPr>
        <w:instrText xml:space="preserve"> FORMTEXT </w:instrText>
      </w:r>
      <w:r>
        <w:rPr>
          <w:sz w:val="22"/>
          <w:u w:val="single"/>
        </w:rPr>
      </w:r>
      <w:r>
        <w:rPr>
          <w:sz w:val="22"/>
          <w:u w:val="single"/>
        </w:rPr>
        <w:fldChar w:fldCharType="separate"/>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Pr>
          <w:sz w:val="22"/>
          <w:u w:val="single"/>
        </w:rPr>
        <w:fldChar w:fldCharType="end"/>
      </w:r>
      <w:bookmarkEnd w:id="4"/>
      <w:r w:rsidR="00767B85">
        <w:rPr>
          <w:sz w:val="22"/>
          <w:u w:val="single"/>
        </w:rPr>
        <w:br/>
      </w:r>
      <w:r w:rsidR="00767B85">
        <w:rPr>
          <w:sz w:val="16"/>
        </w:rPr>
        <w:t>(Name, Vorname, Geb.-Datum)</w:t>
      </w:r>
    </w:p>
    <w:p w:rsidR="00767B85" w:rsidRDefault="00767B85">
      <w:pPr>
        <w:rPr>
          <w:sz w:val="6"/>
        </w:rPr>
      </w:pPr>
    </w:p>
    <w:p w:rsidR="00767B85" w:rsidRDefault="00767B85">
      <w:pPr>
        <w:ind w:left="420"/>
        <w:rPr>
          <w:sz w:val="6"/>
        </w:rPr>
      </w:pPr>
      <w:r>
        <w:rPr>
          <w:sz w:val="22"/>
        </w:rPr>
        <w:t>dessen Personensorgeberechtigten</w:t>
      </w:r>
      <w:r w:rsidR="000F0C3F">
        <w:rPr>
          <w:sz w:val="22"/>
        </w:rPr>
        <w:t>/m</w:t>
      </w:r>
      <w:r>
        <w:rPr>
          <w:sz w:val="22"/>
        </w:rPr>
        <w:t xml:space="preserve"> </w:t>
      </w:r>
      <w:r w:rsidR="00FC7E22">
        <w:rPr>
          <w:sz w:val="22"/>
          <w:u w:val="single"/>
        </w:rPr>
        <w:fldChar w:fldCharType="begin">
          <w:ffData>
            <w:name w:val="Text7"/>
            <w:enabled/>
            <w:calcOnExit w:val="0"/>
            <w:textInput/>
          </w:ffData>
        </w:fldChar>
      </w:r>
      <w:bookmarkStart w:id="5" w:name="Text7"/>
      <w:r>
        <w:rPr>
          <w:sz w:val="22"/>
          <w:u w:val="single"/>
        </w:rPr>
        <w:instrText xml:space="preserve"> FORMTEXT </w:instrText>
      </w:r>
      <w:r w:rsidR="00FC7E22">
        <w:rPr>
          <w:sz w:val="22"/>
          <w:u w:val="single"/>
        </w:rPr>
      </w:r>
      <w:r w:rsidR="00FC7E22">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FC7E22">
        <w:rPr>
          <w:sz w:val="22"/>
          <w:u w:val="single"/>
        </w:rPr>
        <w:fldChar w:fldCharType="end"/>
      </w:r>
      <w:bookmarkEnd w:id="5"/>
      <w:r>
        <w:rPr>
          <w:sz w:val="22"/>
        </w:rPr>
        <w:br/>
      </w:r>
    </w:p>
    <w:p w:rsidR="00767B85" w:rsidRDefault="00767B85">
      <w:pPr>
        <w:ind w:firstLine="420"/>
        <w:rPr>
          <w:sz w:val="22"/>
        </w:rPr>
      </w:pPr>
      <w:r>
        <w:rPr>
          <w:sz w:val="22"/>
        </w:rPr>
        <w:t xml:space="preserve">aufgrund des Hilfeplans vom </w:t>
      </w:r>
      <w:r w:rsidR="00FC7E22">
        <w:rPr>
          <w:sz w:val="22"/>
          <w:u w:val="single"/>
        </w:rPr>
        <w:fldChar w:fldCharType="begin">
          <w:ffData>
            <w:name w:val="Text8"/>
            <w:enabled/>
            <w:calcOnExit w:val="0"/>
            <w:textInput/>
          </w:ffData>
        </w:fldChar>
      </w:r>
      <w:bookmarkStart w:id="6" w:name="Text8"/>
      <w:r>
        <w:rPr>
          <w:sz w:val="22"/>
          <w:u w:val="single"/>
        </w:rPr>
        <w:instrText xml:space="preserve"> FORMTEXT </w:instrText>
      </w:r>
      <w:r w:rsidR="00FC7E22">
        <w:rPr>
          <w:sz w:val="22"/>
          <w:u w:val="single"/>
        </w:rPr>
      </w:r>
      <w:r w:rsidR="00FC7E22">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FC7E22">
        <w:rPr>
          <w:sz w:val="22"/>
          <w:u w:val="single"/>
        </w:rPr>
        <w:fldChar w:fldCharType="end"/>
      </w:r>
      <w:bookmarkEnd w:id="6"/>
    </w:p>
    <w:p w:rsidR="00767B85" w:rsidRDefault="00767B85">
      <w:pPr>
        <w:rPr>
          <w:sz w:val="6"/>
        </w:rPr>
      </w:pPr>
    </w:p>
    <w:p w:rsidR="00767B85" w:rsidRDefault="00767B85">
      <w:pPr>
        <w:ind w:firstLine="420"/>
        <w:rPr>
          <w:sz w:val="22"/>
        </w:rPr>
      </w:pPr>
      <w:r>
        <w:rPr>
          <w:sz w:val="22"/>
        </w:rPr>
        <w:t>Hilfe zur Erziehung/Hilfe für junge Volljährige durch das Jugendamt gewährt wird.</w:t>
      </w:r>
    </w:p>
    <w:p w:rsidR="00767B85" w:rsidRDefault="00767B85">
      <w:pPr>
        <w:rPr>
          <w:sz w:val="22"/>
        </w:rPr>
      </w:pPr>
    </w:p>
    <w:p w:rsidR="00767B85" w:rsidRDefault="00767B85">
      <w:pPr>
        <w:ind w:left="420" w:hanging="420"/>
        <w:jc w:val="both"/>
        <w:rPr>
          <w:sz w:val="22"/>
        </w:rPr>
      </w:pPr>
      <w:r>
        <w:rPr>
          <w:sz w:val="22"/>
        </w:rPr>
        <w:t>2.</w:t>
      </w:r>
      <w:r>
        <w:rPr>
          <w:sz w:val="22"/>
        </w:rPr>
        <w:tab/>
        <w:t>Die Pflegepersonen sind gemäß § 1688 Abs. 1 Satz 1 BGB berechtigt während der Dauer der Familienpflege in Angelegenheiten des täglichen Lebens zu entscheiden sowie den Inhaber der elterlichen Sorge in solchen Angelegenheiten zu vertreten.</w:t>
      </w:r>
    </w:p>
    <w:p w:rsidR="00767B85" w:rsidRDefault="00767B85">
      <w:pPr>
        <w:jc w:val="both"/>
        <w:rPr>
          <w:sz w:val="22"/>
        </w:rPr>
      </w:pPr>
    </w:p>
    <w:p w:rsidR="00767B85" w:rsidRDefault="00767B85">
      <w:pPr>
        <w:ind w:left="420" w:hanging="420"/>
        <w:jc w:val="both"/>
        <w:rPr>
          <w:sz w:val="22"/>
        </w:rPr>
      </w:pPr>
      <w:r>
        <w:rPr>
          <w:sz w:val="22"/>
        </w:rPr>
        <w:t>3.</w:t>
      </w:r>
      <w:r>
        <w:rPr>
          <w:sz w:val="22"/>
        </w:rPr>
        <w:tab/>
        <w:t>Die Pflegefamilie übernimmt insbesondere die Aufgabe</w:t>
      </w:r>
      <w:r w:rsidR="00E4162F">
        <w:rPr>
          <w:sz w:val="22"/>
        </w:rPr>
        <w:t>n</w:t>
      </w:r>
      <w:r>
        <w:rPr>
          <w:sz w:val="22"/>
        </w:rPr>
        <w:t>,</w:t>
      </w:r>
    </w:p>
    <w:p w:rsidR="00A105F8" w:rsidRPr="00A105F8" w:rsidRDefault="00A105F8" w:rsidP="00A105F8">
      <w:pPr>
        <w:pStyle w:val="Listenabsatz"/>
        <w:numPr>
          <w:ilvl w:val="0"/>
          <w:numId w:val="13"/>
        </w:numPr>
        <w:jc w:val="both"/>
        <w:rPr>
          <w:sz w:val="22"/>
        </w:rPr>
      </w:pPr>
      <w:r w:rsidRPr="00A105F8">
        <w:rPr>
          <w:sz w:val="22"/>
        </w:rPr>
        <w:t>im Hilfeplanverfahren mitzuwirken,</w:t>
      </w:r>
    </w:p>
    <w:p w:rsidR="00A105F8" w:rsidRPr="00A105F8" w:rsidRDefault="00A105F8" w:rsidP="00A105F8">
      <w:pPr>
        <w:pStyle w:val="Listenabsatz"/>
        <w:numPr>
          <w:ilvl w:val="0"/>
          <w:numId w:val="13"/>
        </w:numPr>
        <w:jc w:val="both"/>
        <w:rPr>
          <w:sz w:val="22"/>
        </w:rPr>
      </w:pPr>
      <w:r w:rsidRPr="00A105F8">
        <w:rPr>
          <w:sz w:val="22"/>
        </w:rPr>
        <w:t xml:space="preserve">eine am Hilfeplan ausgerichtete Erziehung und Betreuung zu gewährleisten, </w:t>
      </w:r>
    </w:p>
    <w:p w:rsidR="00A105F8" w:rsidRPr="00A105F8" w:rsidRDefault="00A105F8" w:rsidP="00A105F8">
      <w:pPr>
        <w:pStyle w:val="Listenabsatz"/>
        <w:numPr>
          <w:ilvl w:val="0"/>
          <w:numId w:val="13"/>
        </w:numPr>
        <w:jc w:val="both"/>
        <w:rPr>
          <w:sz w:val="22"/>
        </w:rPr>
      </w:pPr>
      <w:r w:rsidRPr="00A105F8">
        <w:rPr>
          <w:sz w:val="22"/>
        </w:rPr>
        <w:t>die gesundheitliche Betreuung sicherzustellen,</w:t>
      </w:r>
    </w:p>
    <w:p w:rsidR="00A105F8" w:rsidRPr="00A105F8" w:rsidRDefault="00A105F8" w:rsidP="00A105F8">
      <w:pPr>
        <w:pStyle w:val="Listenabsatz"/>
        <w:numPr>
          <w:ilvl w:val="0"/>
          <w:numId w:val="13"/>
        </w:numPr>
        <w:jc w:val="both"/>
        <w:rPr>
          <w:sz w:val="22"/>
        </w:rPr>
      </w:pPr>
      <w:r w:rsidRPr="00A105F8">
        <w:rPr>
          <w:sz w:val="22"/>
        </w:rPr>
        <w:t>Hilfe zu einer angemessenen Schul- oder Berufsausbildung zu gewähren und mit Lehrkräften und Ausbildern intensiv zusammenzuarbeiten</w:t>
      </w:r>
      <w:r w:rsidR="000F0C3F">
        <w:rPr>
          <w:sz w:val="22"/>
        </w:rPr>
        <w:t xml:space="preserve"> sowie</w:t>
      </w:r>
    </w:p>
    <w:p w:rsidR="00A105F8" w:rsidRPr="00A105F8" w:rsidRDefault="00A105F8" w:rsidP="00A105F8">
      <w:pPr>
        <w:pStyle w:val="Listenabsatz"/>
        <w:numPr>
          <w:ilvl w:val="0"/>
          <w:numId w:val="13"/>
        </w:numPr>
        <w:jc w:val="both"/>
        <w:rPr>
          <w:sz w:val="22"/>
        </w:rPr>
      </w:pPr>
      <w:r w:rsidRPr="00A105F8">
        <w:rPr>
          <w:sz w:val="22"/>
        </w:rPr>
        <w:t xml:space="preserve">das religiöse Bekenntnis </w:t>
      </w:r>
      <w:r w:rsidR="000F0C3F">
        <w:rPr>
          <w:sz w:val="22"/>
        </w:rPr>
        <w:t>der/</w:t>
      </w:r>
      <w:r w:rsidRPr="00A105F8">
        <w:rPr>
          <w:sz w:val="22"/>
        </w:rPr>
        <w:t>des Minderjährigen zu beachten.</w:t>
      </w:r>
    </w:p>
    <w:p w:rsidR="00767B85" w:rsidRDefault="00767B85">
      <w:pPr>
        <w:rPr>
          <w:sz w:val="22"/>
        </w:rPr>
      </w:pPr>
    </w:p>
    <w:p w:rsidR="00A105F8" w:rsidRDefault="00767B85" w:rsidP="00A105F8">
      <w:pPr>
        <w:ind w:left="420" w:hanging="420"/>
        <w:jc w:val="both"/>
        <w:rPr>
          <w:sz w:val="22"/>
        </w:rPr>
      </w:pPr>
      <w:r w:rsidRPr="00363690">
        <w:rPr>
          <w:sz w:val="22"/>
        </w:rPr>
        <w:t>4.</w:t>
      </w:r>
      <w:r w:rsidRPr="00363690">
        <w:rPr>
          <w:sz w:val="22"/>
        </w:rPr>
        <w:tab/>
      </w:r>
      <w:r w:rsidR="00A32EBB" w:rsidRPr="00363690">
        <w:rPr>
          <w:sz w:val="22"/>
        </w:rPr>
        <w:t xml:space="preserve">Die Aufnahme eines weiteren Kindes, Jugendlichen oder Erwachsenen (Tagespflege, Dauerpflege, Bereitschaftspflege, Familienpflege im Rahmen der Eingliederungshilfe für Menschen mit Behinderungen) kann nur mit Zustimmung </w:t>
      </w:r>
      <w:r w:rsidR="00EF3B40" w:rsidRPr="00363690">
        <w:rPr>
          <w:sz w:val="22"/>
        </w:rPr>
        <w:t>aller Vertragspartner</w:t>
      </w:r>
      <w:r w:rsidR="00A32EBB" w:rsidRPr="00363690">
        <w:rPr>
          <w:sz w:val="22"/>
        </w:rPr>
        <w:t xml:space="preserve"> erfolgen.</w:t>
      </w:r>
    </w:p>
    <w:p w:rsidR="00767B85" w:rsidRDefault="00767B85">
      <w:pPr>
        <w:rPr>
          <w:sz w:val="22"/>
        </w:rPr>
      </w:pPr>
    </w:p>
    <w:p w:rsidR="00767B85" w:rsidRDefault="00767B85">
      <w:pPr>
        <w:rPr>
          <w:sz w:val="22"/>
        </w:rPr>
      </w:pPr>
    </w:p>
    <w:p w:rsidR="00767B85" w:rsidRDefault="00767B85">
      <w:pPr>
        <w:rPr>
          <w:b/>
          <w:bCs/>
          <w:sz w:val="22"/>
        </w:rPr>
      </w:pPr>
      <w:r>
        <w:rPr>
          <w:b/>
          <w:bCs/>
          <w:sz w:val="22"/>
        </w:rPr>
        <w:t>III.</w:t>
      </w:r>
      <w:r>
        <w:rPr>
          <w:b/>
          <w:bCs/>
          <w:sz w:val="22"/>
        </w:rPr>
        <w:tab/>
        <w:t>Pflichten des Jugendamtes</w:t>
      </w:r>
    </w:p>
    <w:p w:rsidR="00767B85" w:rsidRDefault="00767B85">
      <w:pPr>
        <w:rPr>
          <w:sz w:val="22"/>
        </w:rPr>
      </w:pPr>
    </w:p>
    <w:p w:rsidR="006E15EF" w:rsidRPr="005A5484" w:rsidRDefault="00767B85" w:rsidP="005A5484">
      <w:pPr>
        <w:ind w:left="420" w:hanging="420"/>
        <w:jc w:val="both"/>
        <w:rPr>
          <w:sz w:val="22"/>
          <w:szCs w:val="22"/>
        </w:rPr>
      </w:pPr>
      <w:r>
        <w:rPr>
          <w:sz w:val="22"/>
        </w:rPr>
        <w:t xml:space="preserve">1. </w:t>
      </w:r>
      <w:r>
        <w:rPr>
          <w:sz w:val="22"/>
        </w:rPr>
        <w:tab/>
        <w:t xml:space="preserve">Das Jugendamt zahlt an den Träger einen täglichen Kostensatz von zz. </w:t>
      </w:r>
      <w:r w:rsidR="00FC7E22">
        <w:rPr>
          <w:sz w:val="22"/>
        </w:rPr>
        <w:fldChar w:fldCharType="begin">
          <w:ffData>
            <w:name w:val="Text9"/>
            <w:enabled/>
            <w:calcOnExit w:val="0"/>
            <w:textInput/>
          </w:ffData>
        </w:fldChar>
      </w:r>
      <w:bookmarkStart w:id="7" w:name="Text9"/>
      <w:r>
        <w:rPr>
          <w:sz w:val="22"/>
        </w:rPr>
        <w:instrText xml:space="preserve"> FORMTEXT </w:instrText>
      </w:r>
      <w:r w:rsidR="00FC7E22">
        <w:rPr>
          <w:sz w:val="22"/>
        </w:rPr>
      </w:r>
      <w:r w:rsidR="00FC7E22">
        <w:rPr>
          <w:sz w:val="22"/>
        </w:rPr>
        <w:fldChar w:fldCharType="separate"/>
      </w:r>
      <w:r>
        <w:rPr>
          <w:sz w:val="22"/>
        </w:rPr>
        <w:t> </w:t>
      </w:r>
      <w:r>
        <w:rPr>
          <w:sz w:val="22"/>
        </w:rPr>
        <w:t> </w:t>
      </w:r>
      <w:r>
        <w:rPr>
          <w:sz w:val="22"/>
        </w:rPr>
        <w:t> </w:t>
      </w:r>
      <w:r>
        <w:rPr>
          <w:sz w:val="22"/>
        </w:rPr>
        <w:t> </w:t>
      </w:r>
      <w:r>
        <w:rPr>
          <w:sz w:val="22"/>
        </w:rPr>
        <w:t> </w:t>
      </w:r>
      <w:r w:rsidR="00FC7E22">
        <w:rPr>
          <w:sz w:val="22"/>
        </w:rPr>
        <w:fldChar w:fldCharType="end"/>
      </w:r>
      <w:bookmarkEnd w:id="7"/>
      <w:r>
        <w:rPr>
          <w:sz w:val="22"/>
        </w:rPr>
        <w:t xml:space="preserve"> €. In diesem Kostensatz sind sämtliche laufende Aufwendungen des Trägers </w:t>
      </w:r>
      <w:r>
        <w:rPr>
          <w:color w:val="000000"/>
          <w:sz w:val="22"/>
        </w:rPr>
        <w:t>für seine Leistungen nach Ziffer IV.1 und IV.3 des Vertrages und des Pflegekindes in de</w:t>
      </w:r>
      <w:r w:rsidR="005A5484">
        <w:rPr>
          <w:color w:val="000000"/>
          <w:sz w:val="22"/>
        </w:rPr>
        <w:t xml:space="preserve">r Pflegefamilie nach § 39 SGB </w:t>
      </w:r>
      <w:r>
        <w:rPr>
          <w:color w:val="000000"/>
          <w:sz w:val="22"/>
        </w:rPr>
        <w:t>VIII enthalten.</w:t>
      </w:r>
      <w:r w:rsidR="005A5484">
        <w:rPr>
          <w:sz w:val="22"/>
          <w:szCs w:val="22"/>
        </w:rPr>
        <w:t xml:space="preserve"> </w:t>
      </w:r>
      <w:r w:rsidR="004273E5" w:rsidRPr="005A5484">
        <w:rPr>
          <w:sz w:val="22"/>
          <w:szCs w:val="22"/>
        </w:rPr>
        <w:t>Beihilfen werden nach Maßgabe des § 39 Abs. 3 SGB VIII gewährt</w:t>
      </w:r>
      <w:r w:rsidR="005A5484">
        <w:rPr>
          <w:sz w:val="22"/>
          <w:szCs w:val="22"/>
        </w:rPr>
        <w:t xml:space="preserve"> </w:t>
      </w:r>
      <w:r w:rsidR="004273E5" w:rsidRPr="005A5484">
        <w:rPr>
          <w:sz w:val="22"/>
          <w:szCs w:val="22"/>
        </w:rPr>
        <w:t>und vom Träger an die Pflegefamilie weiter geleitet. Der Umfang und die Höhe der Beihi</w:t>
      </w:r>
      <w:r w:rsidR="0019282A" w:rsidRPr="005A5484">
        <w:rPr>
          <w:sz w:val="22"/>
          <w:szCs w:val="22"/>
        </w:rPr>
        <w:t>l</w:t>
      </w:r>
      <w:r w:rsidR="004273E5" w:rsidRPr="005A5484">
        <w:rPr>
          <w:sz w:val="22"/>
          <w:szCs w:val="22"/>
        </w:rPr>
        <w:t>fen richten</w:t>
      </w:r>
      <w:r w:rsidR="005A5484">
        <w:rPr>
          <w:sz w:val="22"/>
          <w:szCs w:val="22"/>
        </w:rPr>
        <w:t xml:space="preserve"> </w:t>
      </w:r>
      <w:r w:rsidR="004273E5" w:rsidRPr="005A5484">
        <w:rPr>
          <w:sz w:val="22"/>
          <w:szCs w:val="22"/>
        </w:rPr>
        <w:t>sich nach den Beihilferichtlinien des Wohnortes der Pflegefamilie. Die Anrechnung des</w:t>
      </w:r>
      <w:r w:rsidR="005A5484">
        <w:rPr>
          <w:sz w:val="22"/>
          <w:szCs w:val="22"/>
        </w:rPr>
        <w:t xml:space="preserve"> </w:t>
      </w:r>
      <w:r w:rsidR="004273E5" w:rsidRPr="005A5484">
        <w:rPr>
          <w:sz w:val="22"/>
          <w:szCs w:val="22"/>
        </w:rPr>
        <w:t>Kindergeldes erfolgt nach den Bestimmungen des § 39 Abs. 6 SGB VIII.</w:t>
      </w:r>
    </w:p>
    <w:p w:rsidR="006E15EF" w:rsidRPr="006E15EF" w:rsidRDefault="006E15EF" w:rsidP="006E15EF">
      <w:pPr>
        <w:ind w:left="805" w:hanging="456"/>
        <w:rPr>
          <w:i/>
          <w:sz w:val="20"/>
          <w:szCs w:val="20"/>
        </w:rPr>
      </w:pPr>
    </w:p>
    <w:p w:rsidR="00767B85" w:rsidRDefault="00767B85">
      <w:pPr>
        <w:ind w:left="420" w:hanging="420"/>
        <w:jc w:val="both"/>
        <w:rPr>
          <w:sz w:val="22"/>
        </w:rPr>
      </w:pPr>
      <w:r>
        <w:rPr>
          <w:sz w:val="22"/>
        </w:rPr>
        <w:t>2.</w:t>
      </w:r>
      <w:r>
        <w:rPr>
          <w:sz w:val="22"/>
        </w:rPr>
        <w:tab/>
        <w:t>Wird die Betreuung in der Pflegefamilie für einen Zeitraum von mehr als vier Wochen unterbrochen (z.B. Beurlaubung, Krankenhausaufenthalt), so wird eine Einzelfallregelung über eine volle oder anteilige Weiterzahlung der Leistungen des Jugendamtes getroffen. Bei einer Dauer von bis zu vier Wochen wird vom Jugendamt die volle Leistung erbracht.</w:t>
      </w:r>
    </w:p>
    <w:p w:rsidR="00767B85" w:rsidRDefault="00767B85">
      <w:pPr>
        <w:ind w:left="420" w:hanging="420"/>
        <w:jc w:val="both"/>
        <w:rPr>
          <w:sz w:val="22"/>
        </w:rPr>
      </w:pPr>
    </w:p>
    <w:p w:rsidR="006C1B62" w:rsidRDefault="006C1B62">
      <w:pPr>
        <w:ind w:left="420" w:hanging="420"/>
        <w:jc w:val="both"/>
        <w:rPr>
          <w:sz w:val="22"/>
        </w:rPr>
      </w:pPr>
    </w:p>
    <w:p w:rsidR="006C1B62" w:rsidRDefault="006C1B62">
      <w:pPr>
        <w:ind w:left="420" w:hanging="420"/>
        <w:jc w:val="both"/>
        <w:rPr>
          <w:sz w:val="22"/>
        </w:rPr>
      </w:pPr>
    </w:p>
    <w:p w:rsidR="006C1B62" w:rsidRDefault="006C1B62">
      <w:pPr>
        <w:ind w:left="420" w:hanging="420"/>
        <w:jc w:val="both"/>
        <w:rPr>
          <w:sz w:val="22"/>
        </w:rPr>
      </w:pPr>
    </w:p>
    <w:p w:rsidR="006C1B62" w:rsidRDefault="006C1B62">
      <w:pPr>
        <w:ind w:left="420" w:hanging="420"/>
        <w:jc w:val="both"/>
        <w:rPr>
          <w:sz w:val="22"/>
        </w:rPr>
      </w:pPr>
    </w:p>
    <w:p w:rsidR="00767B85" w:rsidRDefault="00767B85">
      <w:pPr>
        <w:ind w:left="420" w:hanging="420"/>
        <w:jc w:val="both"/>
        <w:rPr>
          <w:sz w:val="22"/>
        </w:rPr>
      </w:pPr>
      <w:r>
        <w:rPr>
          <w:sz w:val="22"/>
        </w:rPr>
        <w:t>3.</w:t>
      </w:r>
      <w:r>
        <w:rPr>
          <w:sz w:val="22"/>
        </w:rPr>
        <w:tab/>
        <w:t>Der vom Jugendamt zu zahlende tägliche Kostensatz wird entsprechend den gemäß IV. 2. eintretenden Veränderungen mindestens einmal jährlich überprüft.</w:t>
      </w:r>
    </w:p>
    <w:p w:rsidR="00767B85" w:rsidRDefault="00767B85">
      <w:pPr>
        <w:rPr>
          <w:sz w:val="22"/>
        </w:rPr>
      </w:pPr>
    </w:p>
    <w:p w:rsidR="00767B85" w:rsidRDefault="00767B85">
      <w:pPr>
        <w:rPr>
          <w:b/>
          <w:bCs/>
          <w:sz w:val="22"/>
        </w:rPr>
      </w:pPr>
    </w:p>
    <w:p w:rsidR="00767B85" w:rsidRDefault="00767B85">
      <w:pPr>
        <w:rPr>
          <w:b/>
          <w:bCs/>
          <w:sz w:val="22"/>
        </w:rPr>
      </w:pPr>
      <w:r>
        <w:rPr>
          <w:b/>
          <w:bCs/>
          <w:sz w:val="22"/>
        </w:rPr>
        <w:t>IV.</w:t>
      </w:r>
      <w:r>
        <w:rPr>
          <w:b/>
          <w:bCs/>
          <w:sz w:val="22"/>
        </w:rPr>
        <w:tab/>
        <w:t>Pflichten und Aufgaben des Trägers</w:t>
      </w:r>
    </w:p>
    <w:p w:rsidR="00767B85" w:rsidRDefault="00767B85">
      <w:pPr>
        <w:rPr>
          <w:sz w:val="22"/>
        </w:rPr>
      </w:pPr>
    </w:p>
    <w:p w:rsidR="00767B85" w:rsidRDefault="00767B85">
      <w:pPr>
        <w:rPr>
          <w:sz w:val="22"/>
        </w:rPr>
      </w:pPr>
      <w:r>
        <w:rPr>
          <w:sz w:val="22"/>
        </w:rPr>
        <w:t xml:space="preserve">1. </w:t>
      </w:r>
      <w:r>
        <w:rPr>
          <w:sz w:val="22"/>
        </w:rPr>
        <w:tab/>
        <w:t>Der Träger unterstützt die Pflegefamilie in der Erfüllung ihres Erziehungsauftrages mit:</w:t>
      </w:r>
    </w:p>
    <w:p w:rsidR="00767B85" w:rsidRDefault="00767B85">
      <w:pPr>
        <w:rPr>
          <w:sz w:val="6"/>
        </w:rPr>
      </w:pPr>
    </w:p>
    <w:p w:rsidR="00767B85" w:rsidRPr="00363690" w:rsidRDefault="00767B85">
      <w:pPr>
        <w:numPr>
          <w:ilvl w:val="0"/>
          <w:numId w:val="10"/>
        </w:numPr>
        <w:ind w:hanging="286"/>
        <w:rPr>
          <w:sz w:val="22"/>
        </w:rPr>
      </w:pPr>
      <w:r>
        <w:rPr>
          <w:sz w:val="22"/>
        </w:rPr>
        <w:t>regelmäßiger, qualifizierter Fachberatung</w:t>
      </w:r>
      <w:r w:rsidRPr="00363690">
        <w:rPr>
          <w:sz w:val="22"/>
        </w:rPr>
        <w:t>,</w:t>
      </w:r>
      <w:r w:rsidR="00C95F1B" w:rsidRPr="00363690">
        <w:rPr>
          <w:sz w:val="22"/>
        </w:rPr>
        <w:t xml:space="preserve"> deren Beratungsdichte (1:10, 1:15; 1:20) in der Hilfeplanung geregelt wird,</w:t>
      </w:r>
    </w:p>
    <w:p w:rsidR="00767B85" w:rsidRDefault="00767B85">
      <w:pPr>
        <w:numPr>
          <w:ilvl w:val="0"/>
          <w:numId w:val="10"/>
        </w:numPr>
        <w:ind w:hanging="286"/>
        <w:rPr>
          <w:sz w:val="22"/>
        </w:rPr>
      </w:pPr>
      <w:r>
        <w:rPr>
          <w:sz w:val="22"/>
        </w:rPr>
        <w:t>Entwicklung und Durchführung von Fortbildungsangeboten,</w:t>
      </w:r>
    </w:p>
    <w:p w:rsidR="00767B85" w:rsidRDefault="00767B85">
      <w:pPr>
        <w:numPr>
          <w:ilvl w:val="0"/>
          <w:numId w:val="10"/>
        </w:numPr>
        <w:ind w:hanging="286"/>
        <w:rPr>
          <w:sz w:val="22"/>
        </w:rPr>
      </w:pPr>
      <w:r>
        <w:rPr>
          <w:sz w:val="22"/>
        </w:rPr>
        <w:t>Unterstützung in Krisensituationen,</w:t>
      </w:r>
    </w:p>
    <w:p w:rsidR="00767B85" w:rsidRDefault="00767B85">
      <w:pPr>
        <w:numPr>
          <w:ilvl w:val="0"/>
          <w:numId w:val="10"/>
        </w:numPr>
        <w:ind w:right="4" w:hanging="286"/>
        <w:rPr>
          <w:sz w:val="22"/>
        </w:rPr>
      </w:pPr>
      <w:r>
        <w:rPr>
          <w:sz w:val="22"/>
        </w:rPr>
        <w:t>Klärung von rechtlichen und finanziellen Fragen in Sondersituationen (z.B. Haftpflicht für erhebl. Schäden, spezifischer Betreuungsbedarf, finanzielle Sonderausstattungen),</w:t>
      </w:r>
    </w:p>
    <w:p w:rsidR="00767B85" w:rsidRDefault="00767B85">
      <w:pPr>
        <w:numPr>
          <w:ilvl w:val="0"/>
          <w:numId w:val="10"/>
        </w:numPr>
        <w:ind w:hanging="286"/>
        <w:rPr>
          <w:sz w:val="22"/>
        </w:rPr>
      </w:pPr>
      <w:r>
        <w:rPr>
          <w:sz w:val="22"/>
        </w:rPr>
        <w:t>Vernetzung durch Kontakte, z.B. zu Kindergarten, Schule, Ämtern, Beratungsstellen, medizinischen und therapeutischen Institutionen.</w:t>
      </w:r>
    </w:p>
    <w:p w:rsidR="00767B85" w:rsidRDefault="00767B85">
      <w:pPr>
        <w:rPr>
          <w:sz w:val="22"/>
        </w:rPr>
      </w:pPr>
    </w:p>
    <w:p w:rsidR="00767B85" w:rsidRPr="002566AC" w:rsidRDefault="00767B85">
      <w:pPr>
        <w:ind w:left="420" w:hanging="420"/>
        <w:jc w:val="both"/>
        <w:rPr>
          <w:sz w:val="22"/>
        </w:rPr>
      </w:pPr>
      <w:r w:rsidRPr="002566AC">
        <w:rPr>
          <w:sz w:val="22"/>
        </w:rPr>
        <w:t>2.</w:t>
      </w:r>
      <w:r w:rsidRPr="002566AC">
        <w:rPr>
          <w:sz w:val="22"/>
        </w:rPr>
        <w:tab/>
        <w:t>Die Leistungen des Jugendamtes gemäß §§ 39, 40 SGB VIII leitet der Träger an die Pflegefamilie weiter. Die Westfälische Pflegefamilie ist Zahlungsadressat und Bezugsberechtigter der Leistung</w:t>
      </w:r>
      <w:r w:rsidR="0088035E">
        <w:rPr>
          <w:sz w:val="22"/>
        </w:rPr>
        <w:t>en nach § 39, 40 SGB VIII. Die</w:t>
      </w:r>
      <w:r w:rsidRPr="002566AC">
        <w:rPr>
          <w:sz w:val="22"/>
        </w:rPr>
        <w:t xml:space="preserve"> Leistungen haben den Zweck, die Erziehung des Pflegekindes unmittelbar zu fördern. Mit den Leistungen wird der notwendige Unterhalt (materielle Aufwendungen) einschließlich der Kosten der Erziehung gewährt. </w:t>
      </w:r>
    </w:p>
    <w:p w:rsidR="00767B85" w:rsidRPr="002566AC" w:rsidRDefault="00767B85">
      <w:pPr>
        <w:rPr>
          <w:sz w:val="6"/>
        </w:rPr>
      </w:pPr>
    </w:p>
    <w:p w:rsidR="00767B85" w:rsidRDefault="00767B85">
      <w:pPr>
        <w:ind w:left="420"/>
        <w:jc w:val="both"/>
        <w:rPr>
          <w:sz w:val="22"/>
        </w:rPr>
      </w:pPr>
      <w:r>
        <w:rPr>
          <w:sz w:val="22"/>
        </w:rPr>
        <w:t>Es wird ein altersabhängiger Unterhaltsbetrag für materielle Aufwendungen sowie eine angemessene monatliche Leistung (Kosten der Erziehung) gezahlt. Diese Berechnungen erfolgen auf der Grundlage der von der zuständigen Landesbehörde jährlich festgesetzten Beträge gem. § 39 Abs. 5 SGB VIII.</w:t>
      </w:r>
    </w:p>
    <w:p w:rsidR="00767B85" w:rsidRDefault="00767B85">
      <w:pPr>
        <w:rPr>
          <w:sz w:val="6"/>
        </w:rPr>
      </w:pPr>
    </w:p>
    <w:p w:rsidR="00767B85" w:rsidRDefault="00767B85">
      <w:pPr>
        <w:ind w:left="434"/>
        <w:jc w:val="both"/>
        <w:rPr>
          <w:sz w:val="22"/>
        </w:rPr>
      </w:pPr>
      <w:r>
        <w:rPr>
          <w:sz w:val="22"/>
        </w:rPr>
        <w:t>Die Leistungen werden entsprechend der Veränderungen, die im Rahmen der Anpassung nach § 39 Abs. 5 SGB VIII erfolgen, regelmäßig angepasst und per Rundschreiben bekannt gegeben.</w:t>
      </w:r>
    </w:p>
    <w:p w:rsidR="000F0C3F" w:rsidRDefault="000F0C3F">
      <w:pPr>
        <w:ind w:left="434"/>
        <w:jc w:val="both"/>
        <w:rPr>
          <w:sz w:val="22"/>
        </w:rPr>
      </w:pPr>
    </w:p>
    <w:p w:rsidR="00767B85" w:rsidRPr="0088035E" w:rsidRDefault="00767B85">
      <w:pPr>
        <w:ind w:left="448"/>
        <w:jc w:val="both"/>
        <w:rPr>
          <w:sz w:val="22"/>
        </w:rPr>
      </w:pPr>
      <w:r w:rsidRPr="002566AC">
        <w:rPr>
          <w:color w:val="000000"/>
          <w:sz w:val="22"/>
        </w:rPr>
        <w:t xml:space="preserve">Das Jugendamt hat das Recht, die ordnungsgemäße Weiterleitung der öffentlichen Mittel  nach §§ 39, 40 SGB VIII durch den freien Träger an die Pflegeeltern stichprobenartig zu </w:t>
      </w:r>
      <w:r w:rsidRPr="0088035E">
        <w:rPr>
          <w:sz w:val="22"/>
        </w:rPr>
        <w:t>überprüfen.</w:t>
      </w:r>
    </w:p>
    <w:p w:rsidR="00767B85" w:rsidRDefault="00767B85">
      <w:pPr>
        <w:rPr>
          <w:sz w:val="22"/>
        </w:rPr>
      </w:pPr>
    </w:p>
    <w:p w:rsidR="00A105F8" w:rsidRDefault="00767B85" w:rsidP="00A105F8">
      <w:pPr>
        <w:numPr>
          <w:ilvl w:val="0"/>
          <w:numId w:val="12"/>
        </w:numPr>
        <w:tabs>
          <w:tab w:val="clear" w:pos="720"/>
        </w:tabs>
        <w:ind w:left="426" w:hanging="426"/>
        <w:jc w:val="both"/>
        <w:rPr>
          <w:sz w:val="22"/>
        </w:rPr>
      </w:pPr>
      <w:r>
        <w:rPr>
          <w:sz w:val="22"/>
        </w:rPr>
        <w:t>Das Verhältnis zwischen Pflegefamilie und Jugendamt einschließlich der Überprüfung der Pflegefamilie bestimmt sich, wenn Hilfe zur Erziehung geleistet wird, nach § 37 Abs. 2</w:t>
      </w:r>
      <w:r w:rsidR="00FB034D">
        <w:rPr>
          <w:sz w:val="22"/>
        </w:rPr>
        <w:t xml:space="preserve"> und </w:t>
      </w:r>
      <w:r w:rsidR="006A303F">
        <w:rPr>
          <w:sz w:val="22"/>
        </w:rPr>
        <w:t>2a</w:t>
      </w:r>
      <w:r w:rsidR="000F0C3F">
        <w:rPr>
          <w:sz w:val="22"/>
        </w:rPr>
        <w:t xml:space="preserve"> SGB VIII</w:t>
      </w:r>
      <w:r w:rsidR="00FB034D">
        <w:rPr>
          <w:sz w:val="22"/>
        </w:rPr>
        <w:t>.</w:t>
      </w:r>
      <w:r>
        <w:rPr>
          <w:sz w:val="22"/>
        </w:rPr>
        <w:t xml:space="preserve"> Die dort beschriebene Unterstützungs- und Beratungsverpflichtung des Jugendamtes wird vom Träger übernommen und mit den Pflegeeltern im Vertrag über die Beratung und Förderung einer Westfälischen Pflegefamilie </w:t>
      </w:r>
      <w:r w:rsidRPr="00A64E90">
        <w:rPr>
          <w:sz w:val="22"/>
        </w:rPr>
        <w:t xml:space="preserve">festgeschrieben. </w:t>
      </w:r>
      <w:r w:rsidR="006A303F" w:rsidRPr="00A64E90">
        <w:rPr>
          <w:sz w:val="22"/>
        </w:rPr>
        <w:t xml:space="preserve">Der Träger stellt sicher bzw. organisiert die Beratung und Unterstützung der Pflegefamilie. Die erforderlichen Daten gem. </w:t>
      </w:r>
      <w:r w:rsidR="000F0C3F">
        <w:rPr>
          <w:sz w:val="22"/>
        </w:rPr>
        <w:t xml:space="preserve">§ 37 </w:t>
      </w:r>
      <w:r w:rsidR="006A303F" w:rsidRPr="00A64E90">
        <w:rPr>
          <w:sz w:val="22"/>
        </w:rPr>
        <w:t>Abs. 2a SGB VIII werden vor dem geplanten Hilfeplan dem Jugendamt übermittelt. Der Träger</w:t>
      </w:r>
      <w:r w:rsidRPr="00A64E90">
        <w:rPr>
          <w:sz w:val="22"/>
        </w:rPr>
        <w:t xml:space="preserve"> verpflichtet sich, </w:t>
      </w:r>
      <w:r w:rsidR="006A303F" w:rsidRPr="00A64E90">
        <w:rPr>
          <w:sz w:val="22"/>
        </w:rPr>
        <w:t>das vorgeschriebene Führungszeugnis aller im Haushalt der Pflegefamilie lebenden erwachsenen Personen anzufordern. Der Fachberater/</w:t>
      </w:r>
      <w:r w:rsidR="00E4162F">
        <w:rPr>
          <w:sz w:val="22"/>
        </w:rPr>
        <w:t>die</w:t>
      </w:r>
      <w:r w:rsidR="006A303F" w:rsidRPr="00A64E90">
        <w:rPr>
          <w:sz w:val="22"/>
        </w:rPr>
        <w:t xml:space="preserve"> Fachberaterin verpflichtet sich,</w:t>
      </w:r>
      <w:r w:rsidR="001954C2" w:rsidRPr="00A64E90">
        <w:rPr>
          <w:sz w:val="22"/>
        </w:rPr>
        <w:t xml:space="preserve"> f</w:t>
      </w:r>
      <w:r w:rsidRPr="00A64E90">
        <w:rPr>
          <w:sz w:val="22"/>
        </w:rPr>
        <w:t>ür den Fall, dass es zu einer erheblichen</w:t>
      </w:r>
      <w:r>
        <w:rPr>
          <w:sz w:val="22"/>
        </w:rPr>
        <w:t xml:space="preserve"> Beeinträchtigung des Wohls des Kindes/Jugendlichen in der Pflegefamilie kommt, das Jugendamt zu informieren und das weitere Vorgehen mit dem Jugendamt abzustimmen.</w:t>
      </w:r>
    </w:p>
    <w:p w:rsidR="00767B85" w:rsidRDefault="00767B85">
      <w:pPr>
        <w:jc w:val="both"/>
        <w:rPr>
          <w:sz w:val="22"/>
        </w:rPr>
      </w:pPr>
    </w:p>
    <w:p w:rsidR="00297914" w:rsidRDefault="00297914">
      <w:pPr>
        <w:jc w:val="both"/>
        <w:rPr>
          <w:sz w:val="22"/>
        </w:rPr>
      </w:pPr>
    </w:p>
    <w:p w:rsidR="006C1B62" w:rsidRDefault="006C1B62">
      <w:pPr>
        <w:ind w:left="420" w:hanging="420"/>
        <w:jc w:val="both"/>
        <w:rPr>
          <w:sz w:val="22"/>
        </w:rPr>
      </w:pPr>
    </w:p>
    <w:p w:rsidR="006C1B62" w:rsidRDefault="006C1B62">
      <w:pPr>
        <w:rPr>
          <w:b/>
          <w:bCs/>
          <w:sz w:val="22"/>
        </w:rPr>
      </w:pPr>
      <w:r>
        <w:rPr>
          <w:b/>
          <w:bCs/>
          <w:sz w:val="22"/>
        </w:rPr>
        <w:br w:type="page"/>
      </w:r>
    </w:p>
    <w:p w:rsidR="006C1B62" w:rsidRDefault="006C1B62">
      <w:pPr>
        <w:rPr>
          <w:b/>
          <w:bCs/>
          <w:sz w:val="22"/>
        </w:rPr>
      </w:pPr>
    </w:p>
    <w:p w:rsidR="006C1B62" w:rsidRDefault="006C1B62">
      <w:pPr>
        <w:rPr>
          <w:b/>
          <w:bCs/>
          <w:sz w:val="22"/>
        </w:rPr>
      </w:pPr>
    </w:p>
    <w:p w:rsidR="006C1B62" w:rsidRDefault="006C1B62">
      <w:pPr>
        <w:rPr>
          <w:b/>
          <w:bCs/>
          <w:sz w:val="22"/>
        </w:rPr>
      </w:pPr>
    </w:p>
    <w:p w:rsidR="00767B85" w:rsidRDefault="00767B85">
      <w:pPr>
        <w:rPr>
          <w:b/>
          <w:bCs/>
          <w:sz w:val="22"/>
        </w:rPr>
      </w:pPr>
      <w:r>
        <w:rPr>
          <w:b/>
          <w:bCs/>
          <w:sz w:val="22"/>
        </w:rPr>
        <w:t>V.</w:t>
      </w:r>
      <w:r>
        <w:rPr>
          <w:b/>
          <w:bCs/>
          <w:sz w:val="22"/>
        </w:rPr>
        <w:tab/>
        <w:t>Qualitätssicherung</w:t>
      </w:r>
    </w:p>
    <w:p w:rsidR="00767B85" w:rsidRPr="00297914" w:rsidRDefault="00767B85">
      <w:pPr>
        <w:rPr>
          <w:b/>
          <w:bCs/>
          <w:sz w:val="22"/>
        </w:rPr>
      </w:pPr>
    </w:p>
    <w:p w:rsidR="00A105F8" w:rsidRDefault="00767B85" w:rsidP="00A105F8">
      <w:pPr>
        <w:ind w:left="434" w:hanging="434"/>
        <w:jc w:val="both"/>
        <w:rPr>
          <w:sz w:val="22"/>
        </w:rPr>
      </w:pPr>
      <w:r>
        <w:rPr>
          <w:sz w:val="22"/>
        </w:rPr>
        <w:t>1.</w:t>
      </w:r>
      <w:r>
        <w:rPr>
          <w:sz w:val="22"/>
        </w:rPr>
        <w:tab/>
      </w:r>
      <w:r w:rsidR="00EF3B40">
        <w:rPr>
          <w:sz w:val="22"/>
        </w:rPr>
        <w:t>Das</w:t>
      </w:r>
      <w:r>
        <w:rPr>
          <w:sz w:val="22"/>
        </w:rPr>
        <w:t xml:space="preserve"> WPF</w:t>
      </w:r>
      <w:r w:rsidR="00EF3B40">
        <w:rPr>
          <w:sz w:val="22"/>
        </w:rPr>
        <w:t xml:space="preserve"> Qualitätshandbuch</w:t>
      </w:r>
      <w:r>
        <w:rPr>
          <w:sz w:val="22"/>
        </w:rPr>
        <w:t xml:space="preserve"> ist Grundlage der Ausgestaltung dieses Jugendhilfean-gebotes.</w:t>
      </w:r>
    </w:p>
    <w:p w:rsidR="00767B85" w:rsidRDefault="00767B85">
      <w:pPr>
        <w:rPr>
          <w:sz w:val="22"/>
        </w:rPr>
      </w:pPr>
    </w:p>
    <w:p w:rsidR="00767B85" w:rsidRDefault="00767B85">
      <w:pPr>
        <w:ind w:left="420" w:hanging="420"/>
        <w:rPr>
          <w:sz w:val="22"/>
        </w:rPr>
      </w:pPr>
      <w:r>
        <w:rPr>
          <w:sz w:val="22"/>
        </w:rPr>
        <w:t>2.</w:t>
      </w:r>
      <w:r>
        <w:rPr>
          <w:sz w:val="22"/>
        </w:rPr>
        <w:tab/>
        <w:t xml:space="preserve">Beschwerden der Pflegefamilien über mangelhafte Leistungserbringung (siehe hierzu Punkt V.1.) sind an den Vorgesetzen </w:t>
      </w:r>
      <w:r w:rsidR="00FC7E22">
        <w:rPr>
          <w:sz w:val="22"/>
        </w:rPr>
        <w:fldChar w:fldCharType="begin">
          <w:ffData>
            <w:name w:val="Text25"/>
            <w:enabled/>
            <w:calcOnExit w:val="0"/>
            <w:textInput/>
          </w:ffData>
        </w:fldChar>
      </w:r>
      <w:bookmarkStart w:id="8" w:name="Text25"/>
      <w:r>
        <w:rPr>
          <w:sz w:val="22"/>
        </w:rPr>
        <w:instrText xml:space="preserve"> FORMTEXT </w:instrText>
      </w:r>
      <w:r w:rsidR="00FC7E22">
        <w:rPr>
          <w:sz w:val="22"/>
        </w:rPr>
      </w:r>
      <w:r w:rsidR="00FC7E22">
        <w:rPr>
          <w:sz w:val="22"/>
        </w:rPr>
        <w:fldChar w:fldCharType="separate"/>
      </w:r>
      <w:r>
        <w:rPr>
          <w:noProof/>
          <w:sz w:val="22"/>
        </w:rPr>
        <w:t> </w:t>
      </w:r>
      <w:r>
        <w:rPr>
          <w:noProof/>
          <w:sz w:val="22"/>
        </w:rPr>
        <w:t> </w:t>
      </w:r>
      <w:r>
        <w:rPr>
          <w:noProof/>
          <w:sz w:val="22"/>
        </w:rPr>
        <w:t> </w:t>
      </w:r>
      <w:r>
        <w:rPr>
          <w:noProof/>
          <w:sz w:val="22"/>
        </w:rPr>
        <w:t> </w:t>
      </w:r>
      <w:r>
        <w:rPr>
          <w:noProof/>
          <w:sz w:val="22"/>
        </w:rPr>
        <w:t> </w:t>
      </w:r>
      <w:r w:rsidR="00FC7E22">
        <w:rPr>
          <w:sz w:val="22"/>
        </w:rPr>
        <w:fldChar w:fldCharType="end"/>
      </w:r>
      <w:bookmarkEnd w:id="8"/>
      <w:r>
        <w:rPr>
          <w:sz w:val="22"/>
        </w:rPr>
        <w:t xml:space="preserve"> des Beraters/der Beraterin </w:t>
      </w:r>
    </w:p>
    <w:p w:rsidR="00767B85" w:rsidRDefault="00767B85">
      <w:pPr>
        <w:rPr>
          <w:sz w:val="6"/>
        </w:rPr>
      </w:pPr>
    </w:p>
    <w:p w:rsidR="00767B85" w:rsidRDefault="00767B85" w:rsidP="0012674E">
      <w:pPr>
        <w:ind w:firstLine="434"/>
        <w:rPr>
          <w:sz w:val="22"/>
        </w:rPr>
      </w:pPr>
      <w:r>
        <w:rPr>
          <w:sz w:val="22"/>
        </w:rPr>
        <w:t>oder an das</w:t>
      </w:r>
      <w:r w:rsidR="0012674E">
        <w:rPr>
          <w:sz w:val="22"/>
        </w:rPr>
        <w:t xml:space="preserve"> </w:t>
      </w:r>
      <w:r>
        <w:rPr>
          <w:sz w:val="22"/>
        </w:rPr>
        <w:t xml:space="preserve">zuständige Jugendamt </w:t>
      </w:r>
      <w:r w:rsidR="00FC7E22">
        <w:rPr>
          <w:sz w:val="22"/>
        </w:rPr>
        <w:fldChar w:fldCharType="begin">
          <w:ffData>
            <w:name w:val="Text24"/>
            <w:enabled/>
            <w:calcOnExit w:val="0"/>
            <w:textInput/>
          </w:ffData>
        </w:fldChar>
      </w:r>
      <w:bookmarkStart w:id="9" w:name="Text24"/>
      <w:r>
        <w:rPr>
          <w:sz w:val="22"/>
        </w:rPr>
        <w:instrText xml:space="preserve"> FORMTEXT </w:instrText>
      </w:r>
      <w:r w:rsidR="00FC7E22">
        <w:rPr>
          <w:sz w:val="22"/>
        </w:rPr>
      </w:r>
      <w:r w:rsidR="00FC7E22">
        <w:rPr>
          <w:sz w:val="22"/>
        </w:rPr>
        <w:fldChar w:fldCharType="separate"/>
      </w:r>
      <w:r>
        <w:rPr>
          <w:noProof/>
          <w:sz w:val="22"/>
        </w:rPr>
        <w:t> </w:t>
      </w:r>
      <w:r>
        <w:rPr>
          <w:noProof/>
          <w:sz w:val="22"/>
        </w:rPr>
        <w:t> </w:t>
      </w:r>
      <w:r>
        <w:rPr>
          <w:noProof/>
          <w:sz w:val="22"/>
        </w:rPr>
        <w:t> </w:t>
      </w:r>
      <w:r>
        <w:rPr>
          <w:noProof/>
          <w:sz w:val="22"/>
        </w:rPr>
        <w:t> </w:t>
      </w:r>
      <w:r>
        <w:rPr>
          <w:noProof/>
          <w:sz w:val="22"/>
        </w:rPr>
        <w:t> </w:t>
      </w:r>
      <w:r w:rsidR="00FC7E22">
        <w:rPr>
          <w:sz w:val="22"/>
        </w:rPr>
        <w:fldChar w:fldCharType="end"/>
      </w:r>
      <w:bookmarkEnd w:id="9"/>
      <w:r>
        <w:rPr>
          <w:sz w:val="22"/>
        </w:rPr>
        <w:t xml:space="preserve"> zu richten.</w:t>
      </w:r>
    </w:p>
    <w:p w:rsidR="0012674E" w:rsidRDefault="0012674E">
      <w:pPr>
        <w:rPr>
          <w:sz w:val="22"/>
        </w:rPr>
      </w:pPr>
    </w:p>
    <w:p w:rsidR="0012674E" w:rsidRDefault="0012674E">
      <w:pPr>
        <w:rPr>
          <w:sz w:val="22"/>
        </w:rPr>
      </w:pPr>
    </w:p>
    <w:p w:rsidR="00767B85" w:rsidRDefault="00767B85">
      <w:pPr>
        <w:rPr>
          <w:b/>
          <w:bCs/>
          <w:sz w:val="22"/>
        </w:rPr>
      </w:pPr>
      <w:r>
        <w:rPr>
          <w:b/>
          <w:bCs/>
          <w:sz w:val="22"/>
        </w:rPr>
        <w:t>VI.</w:t>
      </w:r>
      <w:r>
        <w:rPr>
          <w:b/>
          <w:bCs/>
          <w:sz w:val="22"/>
        </w:rPr>
        <w:tab/>
        <w:t>Weitere Einzelbestimmungen</w:t>
      </w:r>
    </w:p>
    <w:p w:rsidR="00767B85" w:rsidRDefault="00767B85">
      <w:pPr>
        <w:rPr>
          <w:sz w:val="22"/>
        </w:rPr>
      </w:pPr>
    </w:p>
    <w:p w:rsidR="005F6038" w:rsidRPr="006C1B62" w:rsidRDefault="005F6038" w:rsidP="005F6038">
      <w:r>
        <w:rPr>
          <w:sz w:val="22"/>
        </w:rPr>
        <w:t xml:space="preserve">1. </w:t>
      </w:r>
      <w:r w:rsidRPr="005F6038">
        <w:rPr>
          <w:rFonts w:cs="Arial"/>
          <w:color w:val="1F497D"/>
          <w:sz w:val="20"/>
          <w:szCs w:val="20"/>
        </w:rPr>
        <w:t xml:space="preserve"> </w:t>
      </w:r>
      <w:r w:rsidR="00DC4B16">
        <w:rPr>
          <w:rFonts w:cs="Arial"/>
          <w:color w:val="1F497D"/>
          <w:sz w:val="20"/>
          <w:szCs w:val="20"/>
        </w:rPr>
        <w:t xml:space="preserve"> </w:t>
      </w:r>
      <w:r w:rsidR="00DC4B16">
        <w:rPr>
          <w:rFonts w:cs="Arial"/>
          <w:color w:val="1F497D"/>
          <w:sz w:val="20"/>
          <w:szCs w:val="20"/>
        </w:rPr>
        <w:tab/>
      </w:r>
      <w:r w:rsidRPr="006C1B62">
        <w:rPr>
          <w:rFonts w:cs="Arial"/>
          <w:sz w:val="20"/>
          <w:szCs w:val="20"/>
        </w:rPr>
        <w:t>Eigenes Einkommen aus einer entgeltlichen Beschäftigung der/des Minderjährigen/jungen Volljäh</w:t>
      </w:r>
      <w:r w:rsidR="00DC4B16" w:rsidRPr="006C1B62">
        <w:rPr>
          <w:rFonts w:cs="Arial"/>
          <w:sz w:val="20"/>
          <w:szCs w:val="20"/>
        </w:rPr>
        <w:tab/>
      </w:r>
      <w:r w:rsidRPr="006C1B62">
        <w:rPr>
          <w:rFonts w:cs="Arial"/>
          <w:sz w:val="20"/>
          <w:szCs w:val="20"/>
        </w:rPr>
        <w:t xml:space="preserve">rigen ist entsprechend der Maßgaben des § 91 Abs. 1 Nr. 5a und Nr. 8 SGB VIII in Verbindung mit </w:t>
      </w:r>
      <w:r w:rsidR="00DC4B16" w:rsidRPr="006C1B62">
        <w:rPr>
          <w:rFonts w:cs="Arial"/>
          <w:sz w:val="20"/>
          <w:szCs w:val="20"/>
        </w:rPr>
        <w:tab/>
      </w:r>
      <w:r w:rsidRPr="006C1B62">
        <w:rPr>
          <w:rFonts w:cs="Arial"/>
          <w:sz w:val="20"/>
          <w:szCs w:val="20"/>
        </w:rPr>
        <w:t>§ 94 Abs. 6 SGB VIII zu berücksichtigen</w:t>
      </w:r>
      <w:r w:rsidR="006C1B62">
        <w:rPr>
          <w:rFonts w:cs="Arial"/>
          <w:sz w:val="20"/>
          <w:szCs w:val="20"/>
        </w:rPr>
        <w:t>.</w:t>
      </w:r>
    </w:p>
    <w:p w:rsidR="00767B85" w:rsidRDefault="00767B85">
      <w:pPr>
        <w:rPr>
          <w:sz w:val="22"/>
        </w:rPr>
      </w:pPr>
    </w:p>
    <w:p w:rsidR="00767B85" w:rsidRDefault="00767B85">
      <w:pPr>
        <w:ind w:left="420" w:hanging="420"/>
        <w:jc w:val="both"/>
        <w:rPr>
          <w:sz w:val="22"/>
        </w:rPr>
      </w:pPr>
      <w:r>
        <w:rPr>
          <w:sz w:val="22"/>
        </w:rPr>
        <w:t xml:space="preserve">2. </w:t>
      </w:r>
      <w:r>
        <w:rPr>
          <w:sz w:val="22"/>
        </w:rPr>
        <w:tab/>
        <w:t>Mit dem Pflegegeld sind alle laufenden Kosten (auch das Taschengeld) für den Lebensunterhalt und den Mietanteil abgegolten.</w:t>
      </w:r>
    </w:p>
    <w:p w:rsidR="00767B85" w:rsidRDefault="00767B85">
      <w:pPr>
        <w:rPr>
          <w:sz w:val="22"/>
        </w:rPr>
      </w:pPr>
    </w:p>
    <w:p w:rsidR="00767B85" w:rsidRDefault="00767B85">
      <w:pPr>
        <w:ind w:left="420" w:hanging="420"/>
        <w:jc w:val="both"/>
        <w:rPr>
          <w:sz w:val="22"/>
        </w:rPr>
      </w:pPr>
      <w:r>
        <w:rPr>
          <w:sz w:val="22"/>
        </w:rPr>
        <w:t xml:space="preserve">3. </w:t>
      </w:r>
      <w:r>
        <w:rPr>
          <w:sz w:val="22"/>
        </w:rPr>
        <w:tab/>
        <w:t>Ein Haftpflicht</w:t>
      </w:r>
      <w:bookmarkStart w:id="10" w:name="_GoBack"/>
      <w:r>
        <w:rPr>
          <w:sz w:val="22"/>
        </w:rPr>
        <w:t>versich</w:t>
      </w:r>
      <w:bookmarkEnd w:id="10"/>
      <w:r>
        <w:rPr>
          <w:sz w:val="22"/>
        </w:rPr>
        <w:t>erungsschutz für Schäden im Haushalt der Pflegeeltern, die der</w:t>
      </w:r>
      <w:r w:rsidR="00E4162F">
        <w:rPr>
          <w:sz w:val="22"/>
        </w:rPr>
        <w:t>/die</w:t>
      </w:r>
      <w:r>
        <w:rPr>
          <w:sz w:val="22"/>
        </w:rPr>
        <w:t xml:space="preserve"> Minderjährige/junge Volljährige verursacht, wird durch das </w:t>
      </w:r>
      <w:r w:rsidRPr="00A64E90">
        <w:rPr>
          <w:sz w:val="22"/>
        </w:rPr>
        <w:t xml:space="preserve">Jugendamt </w:t>
      </w:r>
      <w:r w:rsidR="001954C2" w:rsidRPr="00A64E90">
        <w:rPr>
          <w:sz w:val="22"/>
        </w:rPr>
        <w:t xml:space="preserve">für Kinder ab Vollendung des 7. Lebensjahres </w:t>
      </w:r>
      <w:r w:rsidRPr="00A64E90">
        <w:rPr>
          <w:sz w:val="22"/>
        </w:rPr>
        <w:t>sichergestellt.</w:t>
      </w:r>
      <w:r w:rsidR="001954C2" w:rsidRPr="00A64E90">
        <w:rPr>
          <w:sz w:val="22"/>
        </w:rPr>
        <w:t xml:space="preserve"> Bis zu diesem Alter kann die Übernahme von Schäden durch das Jugendamt im Rahmen der Kulanzregelung übernommen werden. Der Träger hat die Pflegepersonen darüber zu informieren.</w:t>
      </w:r>
      <w:r w:rsidR="001954C2">
        <w:rPr>
          <w:sz w:val="22"/>
        </w:rPr>
        <w:t xml:space="preserve"> </w:t>
      </w:r>
    </w:p>
    <w:p w:rsidR="00767B85" w:rsidRDefault="00767B85">
      <w:pPr>
        <w:rPr>
          <w:sz w:val="22"/>
        </w:rPr>
      </w:pPr>
    </w:p>
    <w:p w:rsidR="00767B85" w:rsidRDefault="00767B85">
      <w:pPr>
        <w:ind w:left="420" w:hanging="420"/>
        <w:jc w:val="both"/>
        <w:rPr>
          <w:sz w:val="22"/>
        </w:rPr>
      </w:pPr>
      <w:r>
        <w:rPr>
          <w:sz w:val="22"/>
        </w:rPr>
        <w:t xml:space="preserve">4. </w:t>
      </w:r>
      <w:r>
        <w:rPr>
          <w:sz w:val="22"/>
        </w:rPr>
        <w:tab/>
        <w:t>Ein Haftpflichtversicherungsschutz für Schäden, die der</w:t>
      </w:r>
      <w:r w:rsidR="00E4162F">
        <w:rPr>
          <w:sz w:val="22"/>
        </w:rPr>
        <w:t>/die</w:t>
      </w:r>
      <w:r>
        <w:rPr>
          <w:sz w:val="22"/>
        </w:rPr>
        <w:t xml:space="preserve"> Minderjährige Dritten gegenüber verursacht und für die die Pflegeeltern aus der Verletzung ihrer Aufsichtspflichten haften, ist durch die Pflegeeltern sicherzustellen.</w:t>
      </w:r>
    </w:p>
    <w:p w:rsidR="00767B85" w:rsidRDefault="00767B85">
      <w:pPr>
        <w:rPr>
          <w:sz w:val="22"/>
        </w:rPr>
      </w:pPr>
    </w:p>
    <w:p w:rsidR="00767B85" w:rsidRDefault="00767B85">
      <w:pPr>
        <w:ind w:left="434" w:hanging="434"/>
        <w:jc w:val="both"/>
        <w:rPr>
          <w:sz w:val="22"/>
        </w:rPr>
      </w:pPr>
      <w:r>
        <w:rPr>
          <w:sz w:val="22"/>
        </w:rPr>
        <w:t>5.</w:t>
      </w:r>
      <w:r>
        <w:rPr>
          <w:sz w:val="22"/>
        </w:rPr>
        <w:tab/>
        <w:t xml:space="preserve">Der Träger verpflichtet sich den Schutz personenbezogener Daten </w:t>
      </w:r>
      <w:r w:rsidR="00E4162F">
        <w:rPr>
          <w:sz w:val="22"/>
        </w:rPr>
        <w:t>der/</w:t>
      </w:r>
      <w:r>
        <w:rPr>
          <w:sz w:val="22"/>
        </w:rPr>
        <w:t>des Minderjährigen/jungen Volljährigen und seiner Familie wie vom Sozialgesetzbuch vorgesehen zu gewährleisten.</w:t>
      </w:r>
    </w:p>
    <w:p w:rsidR="00767B85" w:rsidRDefault="00767B85">
      <w:pPr>
        <w:rPr>
          <w:sz w:val="22"/>
        </w:rPr>
      </w:pPr>
    </w:p>
    <w:p w:rsidR="00767B85" w:rsidRDefault="00767B85">
      <w:pPr>
        <w:rPr>
          <w:sz w:val="22"/>
        </w:rPr>
      </w:pPr>
    </w:p>
    <w:p w:rsidR="00767B85" w:rsidRDefault="00767B85">
      <w:pPr>
        <w:rPr>
          <w:b/>
          <w:bCs/>
          <w:sz w:val="22"/>
        </w:rPr>
      </w:pPr>
      <w:r>
        <w:rPr>
          <w:b/>
          <w:bCs/>
          <w:sz w:val="22"/>
        </w:rPr>
        <w:t>VII.</w:t>
      </w:r>
      <w:r>
        <w:rPr>
          <w:b/>
          <w:bCs/>
          <w:sz w:val="22"/>
        </w:rPr>
        <w:tab/>
        <w:t>Beendigung des Vertragsverhältnisses</w:t>
      </w:r>
    </w:p>
    <w:p w:rsidR="00767B85" w:rsidRDefault="00767B85">
      <w:pPr>
        <w:rPr>
          <w:sz w:val="22"/>
        </w:rPr>
      </w:pPr>
    </w:p>
    <w:p w:rsidR="00767B85" w:rsidRDefault="00767B85" w:rsidP="00E4162F">
      <w:pPr>
        <w:ind w:left="420" w:hanging="420"/>
        <w:jc w:val="both"/>
        <w:rPr>
          <w:sz w:val="22"/>
        </w:rPr>
      </w:pPr>
      <w:r>
        <w:rPr>
          <w:sz w:val="22"/>
        </w:rPr>
        <w:t xml:space="preserve">1. </w:t>
      </w:r>
      <w:r>
        <w:rPr>
          <w:sz w:val="22"/>
        </w:rPr>
        <w:tab/>
        <w:t>Zwischen den Beteiligten dieser Vereinbarung besteht Übereinstimmung, dass eine Kündigung dieser Vereinbarung im Interesse des</w:t>
      </w:r>
      <w:r w:rsidR="00E4162F">
        <w:rPr>
          <w:sz w:val="22"/>
        </w:rPr>
        <w:t>/der</w:t>
      </w:r>
      <w:r>
        <w:rPr>
          <w:sz w:val="22"/>
        </w:rPr>
        <w:t xml:space="preserve"> Kindes/Jugendlichen u.a. in Betracht kommt, wenn</w:t>
      </w:r>
    </w:p>
    <w:p w:rsidR="00A105F8" w:rsidRDefault="00767B85" w:rsidP="00A105F8">
      <w:pPr>
        <w:numPr>
          <w:ilvl w:val="0"/>
          <w:numId w:val="11"/>
        </w:numPr>
        <w:ind w:hanging="272"/>
        <w:jc w:val="both"/>
        <w:rPr>
          <w:sz w:val="22"/>
        </w:rPr>
      </w:pPr>
      <w:r>
        <w:rPr>
          <w:sz w:val="22"/>
        </w:rPr>
        <w:t>der Hilfeplan eine Beendigung vorsieht,</w:t>
      </w:r>
    </w:p>
    <w:p w:rsidR="00A105F8" w:rsidRDefault="00767B85" w:rsidP="00A105F8">
      <w:pPr>
        <w:numPr>
          <w:ilvl w:val="0"/>
          <w:numId w:val="11"/>
        </w:numPr>
        <w:ind w:hanging="286"/>
        <w:jc w:val="both"/>
        <w:rPr>
          <w:sz w:val="22"/>
        </w:rPr>
      </w:pPr>
      <w:r>
        <w:rPr>
          <w:sz w:val="22"/>
        </w:rPr>
        <w:t>die Pflegeeltern nicht mehr bereit sind, die Betreuung weiter zu übernehmen,</w:t>
      </w:r>
    </w:p>
    <w:p w:rsidR="00A105F8" w:rsidRDefault="00767B85" w:rsidP="00A105F8">
      <w:pPr>
        <w:numPr>
          <w:ilvl w:val="0"/>
          <w:numId w:val="11"/>
        </w:numPr>
        <w:ind w:hanging="286"/>
        <w:jc w:val="both"/>
        <w:rPr>
          <w:sz w:val="22"/>
        </w:rPr>
      </w:pPr>
      <w:r>
        <w:rPr>
          <w:sz w:val="22"/>
        </w:rPr>
        <w:t>eine schwere Pflichtverletzung seitens der Pflegefamilie im Sinne einer akuten Kin</w:t>
      </w:r>
      <w:r w:rsidR="00EF3B40">
        <w:rPr>
          <w:sz w:val="22"/>
        </w:rPr>
        <w:t>deswohlgefährdung dies verlangt,</w:t>
      </w:r>
    </w:p>
    <w:p w:rsidR="00A105F8" w:rsidRDefault="001954C2" w:rsidP="00A105F8">
      <w:pPr>
        <w:numPr>
          <w:ilvl w:val="0"/>
          <w:numId w:val="11"/>
        </w:numPr>
        <w:ind w:hanging="294"/>
        <w:jc w:val="both"/>
        <w:rPr>
          <w:sz w:val="22"/>
          <w:u w:val="single"/>
        </w:rPr>
      </w:pPr>
      <w:r>
        <w:rPr>
          <w:sz w:val="22"/>
        </w:rPr>
        <w:t xml:space="preserve">weiterer Beendigungsgrund </w:t>
      </w:r>
      <w:r w:rsidR="00FC7E22">
        <w:rPr>
          <w:sz w:val="22"/>
          <w:u w:val="single"/>
        </w:rPr>
        <w:fldChar w:fldCharType="begin">
          <w:ffData>
            <w:name w:val="Text4"/>
            <w:enabled/>
            <w:calcOnExit w:val="0"/>
            <w:textInput/>
          </w:ffData>
        </w:fldChar>
      </w:r>
      <w:r>
        <w:rPr>
          <w:sz w:val="22"/>
          <w:u w:val="single"/>
        </w:rPr>
        <w:instrText xml:space="preserve"> FORMTEXT </w:instrText>
      </w:r>
      <w:r w:rsidR="00FC7E22">
        <w:rPr>
          <w:sz w:val="22"/>
          <w:u w:val="single"/>
        </w:rPr>
      </w:r>
      <w:r w:rsidR="00FC7E22">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FC7E22">
        <w:rPr>
          <w:sz w:val="22"/>
          <w:u w:val="single"/>
        </w:rPr>
        <w:fldChar w:fldCharType="end"/>
      </w:r>
    </w:p>
    <w:p w:rsidR="00767B85" w:rsidRDefault="00767B85">
      <w:pPr>
        <w:rPr>
          <w:sz w:val="22"/>
        </w:rPr>
      </w:pPr>
    </w:p>
    <w:p w:rsidR="00767B85" w:rsidRDefault="00767B85" w:rsidP="0012674E">
      <w:pPr>
        <w:ind w:left="420" w:hanging="420"/>
        <w:rPr>
          <w:sz w:val="22"/>
        </w:rPr>
      </w:pPr>
      <w:r>
        <w:rPr>
          <w:sz w:val="22"/>
        </w:rPr>
        <w:t xml:space="preserve">2. </w:t>
      </w:r>
      <w:r>
        <w:rPr>
          <w:sz w:val="22"/>
        </w:rPr>
        <w:tab/>
        <w:t>Eine Beendigung ist im Rahmen eines Hilfeplans im Interesse der Pflegeeltern rechtzeitig, d.h. mindestens zwei Monate vorher, zu vereinbaren.</w:t>
      </w:r>
    </w:p>
    <w:p w:rsidR="00767B85" w:rsidRDefault="00767B85">
      <w:pPr>
        <w:rPr>
          <w:sz w:val="22"/>
        </w:rPr>
      </w:pPr>
    </w:p>
    <w:p w:rsidR="00767B85" w:rsidRPr="00363690" w:rsidRDefault="00EF3B40">
      <w:pPr>
        <w:ind w:left="420" w:hanging="420"/>
        <w:jc w:val="both"/>
        <w:rPr>
          <w:sz w:val="22"/>
        </w:rPr>
      </w:pPr>
      <w:r>
        <w:rPr>
          <w:sz w:val="22"/>
        </w:rPr>
        <w:t>3</w:t>
      </w:r>
      <w:r w:rsidR="00767B85">
        <w:rPr>
          <w:sz w:val="22"/>
        </w:rPr>
        <w:t xml:space="preserve">. </w:t>
      </w:r>
      <w:r w:rsidR="00767B85">
        <w:rPr>
          <w:sz w:val="22"/>
        </w:rPr>
        <w:tab/>
      </w:r>
      <w:r w:rsidRPr="00363690">
        <w:rPr>
          <w:sz w:val="22"/>
        </w:rPr>
        <w:t>Bei Beendigung eines Pflegeverhältnisses werden die Kosten der Erziehung bis zum Ablauf des laufenden Monats entrichtet.</w:t>
      </w:r>
    </w:p>
    <w:p w:rsidR="00987998" w:rsidRDefault="00987998">
      <w:pPr>
        <w:ind w:left="420" w:hanging="420"/>
        <w:jc w:val="both"/>
        <w:rPr>
          <w:sz w:val="22"/>
        </w:rPr>
      </w:pPr>
    </w:p>
    <w:p w:rsidR="009F665E" w:rsidRDefault="009F665E" w:rsidP="00987998">
      <w:pPr>
        <w:ind w:left="420" w:hanging="420"/>
        <w:jc w:val="both"/>
        <w:rPr>
          <w:sz w:val="22"/>
        </w:rPr>
      </w:pPr>
    </w:p>
    <w:p w:rsidR="009F665E" w:rsidRDefault="009F665E" w:rsidP="00987998">
      <w:pPr>
        <w:ind w:left="420" w:hanging="420"/>
        <w:jc w:val="both"/>
        <w:rPr>
          <w:sz w:val="22"/>
        </w:rPr>
      </w:pPr>
    </w:p>
    <w:p w:rsidR="009F665E" w:rsidRDefault="009F665E" w:rsidP="00987998">
      <w:pPr>
        <w:ind w:left="420" w:hanging="420"/>
        <w:jc w:val="both"/>
        <w:rPr>
          <w:sz w:val="22"/>
        </w:rPr>
      </w:pPr>
    </w:p>
    <w:p w:rsidR="009F665E" w:rsidRDefault="009F665E" w:rsidP="00987998">
      <w:pPr>
        <w:ind w:left="420" w:hanging="420"/>
        <w:jc w:val="both"/>
        <w:rPr>
          <w:sz w:val="22"/>
        </w:rPr>
      </w:pPr>
    </w:p>
    <w:p w:rsidR="009F665E" w:rsidRDefault="009F665E" w:rsidP="00987998">
      <w:pPr>
        <w:ind w:left="420" w:hanging="420"/>
        <w:jc w:val="both"/>
        <w:rPr>
          <w:sz w:val="22"/>
        </w:rPr>
      </w:pPr>
    </w:p>
    <w:p w:rsidR="009F665E" w:rsidRDefault="00987998" w:rsidP="00987998">
      <w:pPr>
        <w:ind w:left="420" w:hanging="420"/>
        <w:jc w:val="both"/>
        <w:rPr>
          <w:sz w:val="22"/>
        </w:rPr>
      </w:pPr>
      <w:r>
        <w:rPr>
          <w:sz w:val="22"/>
        </w:rPr>
        <w:t xml:space="preserve">4. </w:t>
      </w:r>
      <w:r>
        <w:rPr>
          <w:sz w:val="22"/>
        </w:rPr>
        <w:tab/>
        <w:t>Verletzt eine Westfälische Pflegefamilie den unter Punkt II.4 aufgeführten Standard, wird der WPF-Vertrag gekündigt. Die Beratung der Pflegefamilie kann durch den Berater/</w:t>
      </w:r>
      <w:r w:rsidR="00E4162F">
        <w:rPr>
          <w:sz w:val="22"/>
        </w:rPr>
        <w:t xml:space="preserve">die </w:t>
      </w:r>
    </w:p>
    <w:p w:rsidR="00987998" w:rsidRDefault="009F665E" w:rsidP="00987998">
      <w:pPr>
        <w:ind w:left="420" w:hanging="420"/>
        <w:jc w:val="both"/>
        <w:rPr>
          <w:sz w:val="22"/>
        </w:rPr>
      </w:pPr>
      <w:r>
        <w:rPr>
          <w:sz w:val="22"/>
        </w:rPr>
        <w:tab/>
      </w:r>
      <w:r w:rsidR="00E4162F">
        <w:rPr>
          <w:sz w:val="22"/>
        </w:rPr>
        <w:t>Berater</w:t>
      </w:r>
      <w:r w:rsidR="00987998">
        <w:rPr>
          <w:sz w:val="22"/>
        </w:rPr>
        <w:t>in fortgesetzt werden, wobei die Pflegefamilie nicht mehr als Westfälische Pflegefamilie bezeichnet werden darf.</w:t>
      </w:r>
    </w:p>
    <w:p w:rsidR="00767B85" w:rsidRDefault="00767B85">
      <w:pPr>
        <w:rPr>
          <w:sz w:val="22"/>
        </w:rPr>
      </w:pPr>
    </w:p>
    <w:p w:rsidR="00DD67E7" w:rsidRDefault="00987998">
      <w:pPr>
        <w:ind w:left="448" w:hanging="448"/>
        <w:jc w:val="both"/>
        <w:rPr>
          <w:sz w:val="22"/>
        </w:rPr>
      </w:pPr>
      <w:r>
        <w:rPr>
          <w:sz w:val="22"/>
        </w:rPr>
        <w:t>5</w:t>
      </w:r>
      <w:r w:rsidR="00767B85">
        <w:rPr>
          <w:sz w:val="22"/>
        </w:rPr>
        <w:t xml:space="preserve">. </w:t>
      </w:r>
      <w:r w:rsidR="00767B85">
        <w:rPr>
          <w:sz w:val="22"/>
        </w:rPr>
        <w:tab/>
      </w:r>
      <w:r w:rsidR="001954C2" w:rsidRPr="00A64E90">
        <w:rPr>
          <w:sz w:val="22"/>
        </w:rPr>
        <w:t>Mit der Fallübernahme durch einen anderen öffentlichen Jugendhilfeträger endet dieser Vertrag.</w:t>
      </w:r>
    </w:p>
    <w:p w:rsidR="00767B85" w:rsidRDefault="00767B85">
      <w:pPr>
        <w:rPr>
          <w:sz w:val="22"/>
        </w:rPr>
      </w:pPr>
    </w:p>
    <w:p w:rsidR="00767B85" w:rsidRDefault="00767B85">
      <w:pPr>
        <w:rPr>
          <w:sz w:val="22"/>
        </w:rPr>
      </w:pPr>
    </w:p>
    <w:p w:rsidR="00767B85" w:rsidRDefault="00767B85">
      <w:pPr>
        <w:rPr>
          <w:sz w:val="22"/>
        </w:rPr>
        <w:sectPr w:rsidR="00767B85" w:rsidSect="00297914">
          <w:headerReference w:type="default" r:id="rId8"/>
          <w:footerReference w:type="even" r:id="rId9"/>
          <w:footerReference w:type="default" r:id="rId10"/>
          <w:headerReference w:type="first" r:id="rId11"/>
          <w:pgSz w:w="11906" w:h="16838"/>
          <w:pgMar w:top="1134" w:right="1361" w:bottom="1361" w:left="1361" w:header="709" w:footer="709" w:gutter="0"/>
          <w:cols w:space="708"/>
          <w:titlePg/>
          <w:docGrid w:linePitch="360"/>
        </w:sectPr>
      </w:pPr>
    </w:p>
    <w:p w:rsidR="00767B85" w:rsidRDefault="00FC7E22">
      <w:pPr>
        <w:rPr>
          <w:sz w:val="22"/>
          <w:u w:val="single"/>
        </w:rPr>
      </w:pPr>
      <w:r>
        <w:rPr>
          <w:sz w:val="22"/>
          <w:u w:val="single"/>
        </w:rPr>
        <w:fldChar w:fldCharType="begin">
          <w:ffData>
            <w:name w:val="Text10"/>
            <w:enabled/>
            <w:calcOnExit w:val="0"/>
            <w:textInput/>
          </w:ffData>
        </w:fldChar>
      </w:r>
      <w:bookmarkStart w:id="11" w:name="Text10"/>
      <w:r w:rsidR="00767B85">
        <w:rPr>
          <w:sz w:val="22"/>
          <w:u w:val="single"/>
        </w:rPr>
        <w:instrText xml:space="preserve"> FORMTEXT </w:instrText>
      </w:r>
      <w:r>
        <w:rPr>
          <w:sz w:val="22"/>
          <w:u w:val="single"/>
        </w:rPr>
      </w:r>
      <w:r>
        <w:rPr>
          <w:sz w:val="22"/>
          <w:u w:val="single"/>
        </w:rPr>
        <w:fldChar w:fldCharType="separate"/>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Pr>
          <w:sz w:val="22"/>
          <w:u w:val="single"/>
        </w:rPr>
        <w:fldChar w:fldCharType="end"/>
      </w:r>
      <w:bookmarkEnd w:id="11"/>
    </w:p>
    <w:p w:rsidR="00767B85" w:rsidRDefault="00767B85">
      <w:pPr>
        <w:rPr>
          <w:sz w:val="16"/>
        </w:rPr>
      </w:pPr>
      <w:r>
        <w:rPr>
          <w:sz w:val="16"/>
        </w:rPr>
        <w:t>Ort/Datum</w:t>
      </w:r>
    </w:p>
    <w:p w:rsidR="00767B85" w:rsidRDefault="00767B85">
      <w:pPr>
        <w:rPr>
          <w:sz w:val="22"/>
          <w:u w:val="single"/>
        </w:rPr>
      </w:pPr>
      <w:r>
        <w:rPr>
          <w:sz w:val="22"/>
        </w:rPr>
        <w:br w:type="column"/>
      </w:r>
      <w:r w:rsidR="00FC7E22">
        <w:rPr>
          <w:sz w:val="22"/>
          <w:u w:val="single"/>
        </w:rPr>
        <w:fldChar w:fldCharType="begin">
          <w:ffData>
            <w:name w:val="Text11"/>
            <w:enabled/>
            <w:calcOnExit w:val="0"/>
            <w:textInput/>
          </w:ffData>
        </w:fldChar>
      </w:r>
      <w:bookmarkStart w:id="12" w:name="Text11"/>
      <w:r>
        <w:rPr>
          <w:sz w:val="22"/>
          <w:u w:val="single"/>
        </w:rPr>
        <w:instrText xml:space="preserve"> FORMTEXT </w:instrText>
      </w:r>
      <w:r w:rsidR="00FC7E22">
        <w:rPr>
          <w:sz w:val="22"/>
          <w:u w:val="single"/>
        </w:rPr>
      </w:r>
      <w:r w:rsidR="00FC7E22">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FC7E22">
        <w:rPr>
          <w:sz w:val="22"/>
          <w:u w:val="single"/>
        </w:rPr>
        <w:fldChar w:fldCharType="end"/>
      </w:r>
      <w:bookmarkEnd w:id="12"/>
    </w:p>
    <w:p w:rsidR="00767B85" w:rsidRDefault="00767B85">
      <w:pPr>
        <w:rPr>
          <w:sz w:val="16"/>
        </w:rPr>
      </w:pPr>
      <w:r>
        <w:rPr>
          <w:sz w:val="16"/>
        </w:rPr>
        <w:t xml:space="preserve">Ort/Datum </w:t>
      </w:r>
    </w:p>
    <w:p w:rsidR="00767B85" w:rsidRDefault="00767B85">
      <w:pPr>
        <w:rPr>
          <w:sz w:val="22"/>
        </w:rPr>
        <w:sectPr w:rsidR="00767B85">
          <w:type w:val="continuous"/>
          <w:pgSz w:w="11906" w:h="16838"/>
          <w:pgMar w:top="1417" w:right="1417" w:bottom="1134" w:left="1417" w:header="708" w:footer="708" w:gutter="0"/>
          <w:cols w:num="2" w:space="709"/>
          <w:docGrid w:linePitch="360"/>
        </w:sectPr>
      </w:pPr>
    </w:p>
    <w:p w:rsidR="00767B85" w:rsidRDefault="00767B85">
      <w:pPr>
        <w:rPr>
          <w:sz w:val="22"/>
        </w:rPr>
      </w:pPr>
    </w:p>
    <w:p w:rsidR="00767B85" w:rsidRDefault="00FC7E22">
      <w:pPr>
        <w:rPr>
          <w:sz w:val="22"/>
          <w:u w:val="single"/>
        </w:rPr>
      </w:pPr>
      <w:r>
        <w:rPr>
          <w:sz w:val="22"/>
          <w:u w:val="single"/>
        </w:rPr>
        <w:fldChar w:fldCharType="begin">
          <w:ffData>
            <w:name w:val="Text12"/>
            <w:enabled/>
            <w:calcOnExit w:val="0"/>
            <w:textInput/>
          </w:ffData>
        </w:fldChar>
      </w:r>
      <w:bookmarkStart w:id="13" w:name="Text12"/>
      <w:r w:rsidR="00767B85">
        <w:rPr>
          <w:sz w:val="22"/>
          <w:u w:val="single"/>
        </w:rPr>
        <w:instrText xml:space="preserve"> FORMTEXT </w:instrText>
      </w:r>
      <w:r>
        <w:rPr>
          <w:sz w:val="22"/>
          <w:u w:val="single"/>
        </w:rPr>
      </w:r>
      <w:r>
        <w:rPr>
          <w:sz w:val="22"/>
          <w:u w:val="single"/>
        </w:rPr>
        <w:fldChar w:fldCharType="separate"/>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Pr>
          <w:sz w:val="22"/>
          <w:u w:val="single"/>
        </w:rPr>
        <w:fldChar w:fldCharType="end"/>
      </w:r>
      <w:bookmarkEnd w:id="13"/>
    </w:p>
    <w:p w:rsidR="00767B85" w:rsidRDefault="00767B85">
      <w:pPr>
        <w:rPr>
          <w:sz w:val="16"/>
        </w:rPr>
      </w:pPr>
      <w:r>
        <w:rPr>
          <w:sz w:val="16"/>
        </w:rPr>
        <w:t>Stadt-/Kreisjugendamt</w:t>
      </w:r>
    </w:p>
    <w:p w:rsidR="00767B85" w:rsidRDefault="00767B85">
      <w:pPr>
        <w:rPr>
          <w:sz w:val="22"/>
        </w:rPr>
      </w:pPr>
      <w:r>
        <w:rPr>
          <w:sz w:val="22"/>
        </w:rPr>
        <w:br w:type="column"/>
      </w:r>
    </w:p>
    <w:p w:rsidR="00767B85" w:rsidRDefault="00FC7E22">
      <w:pPr>
        <w:rPr>
          <w:sz w:val="22"/>
          <w:u w:val="single"/>
        </w:rPr>
      </w:pPr>
      <w:r>
        <w:rPr>
          <w:sz w:val="22"/>
          <w:u w:val="single"/>
        </w:rPr>
        <w:fldChar w:fldCharType="begin">
          <w:ffData>
            <w:name w:val="Text13"/>
            <w:enabled/>
            <w:calcOnExit w:val="0"/>
            <w:textInput/>
          </w:ffData>
        </w:fldChar>
      </w:r>
      <w:bookmarkStart w:id="14" w:name="Text13"/>
      <w:r w:rsidR="00767B85">
        <w:rPr>
          <w:sz w:val="22"/>
          <w:u w:val="single"/>
        </w:rPr>
        <w:instrText xml:space="preserve"> FORMTEXT </w:instrText>
      </w:r>
      <w:r>
        <w:rPr>
          <w:sz w:val="22"/>
          <w:u w:val="single"/>
        </w:rPr>
      </w:r>
      <w:r>
        <w:rPr>
          <w:sz w:val="22"/>
          <w:u w:val="single"/>
        </w:rPr>
        <w:fldChar w:fldCharType="separate"/>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Pr>
          <w:sz w:val="22"/>
          <w:u w:val="single"/>
        </w:rPr>
        <w:fldChar w:fldCharType="end"/>
      </w:r>
      <w:bookmarkEnd w:id="14"/>
    </w:p>
    <w:p w:rsidR="00767B85" w:rsidRDefault="00767B85">
      <w:pPr>
        <w:rPr>
          <w:sz w:val="16"/>
        </w:rPr>
      </w:pPr>
      <w:r>
        <w:rPr>
          <w:sz w:val="16"/>
        </w:rPr>
        <w:t>Träger der freien Jugendhilfe</w:t>
      </w:r>
    </w:p>
    <w:p w:rsidR="00767B85" w:rsidRDefault="00767B85">
      <w:pPr>
        <w:rPr>
          <w:sz w:val="22"/>
        </w:rPr>
        <w:sectPr w:rsidR="00767B85">
          <w:type w:val="continuous"/>
          <w:pgSz w:w="11906" w:h="16838"/>
          <w:pgMar w:top="1417" w:right="1417" w:bottom="1134" w:left="1417" w:header="708" w:footer="708" w:gutter="0"/>
          <w:cols w:num="2" w:space="709"/>
          <w:docGrid w:linePitch="360"/>
        </w:sectPr>
      </w:pPr>
    </w:p>
    <w:p w:rsidR="009F665E" w:rsidRDefault="00767B85" w:rsidP="00C95F1B">
      <w:pPr>
        <w:jc w:val="center"/>
        <w:rPr>
          <w:sz w:val="22"/>
        </w:rPr>
      </w:pPr>
      <w:r>
        <w:rPr>
          <w:sz w:val="22"/>
        </w:rPr>
        <w:br w:type="page"/>
      </w:r>
    </w:p>
    <w:p w:rsidR="009F665E" w:rsidRDefault="009F665E" w:rsidP="00C95F1B">
      <w:pPr>
        <w:jc w:val="center"/>
        <w:rPr>
          <w:sz w:val="22"/>
        </w:rPr>
      </w:pPr>
    </w:p>
    <w:p w:rsidR="00C95F1B" w:rsidRDefault="00767B85" w:rsidP="00C95F1B">
      <w:pPr>
        <w:jc w:val="center"/>
        <w:rPr>
          <w:b/>
          <w:bCs/>
          <w:sz w:val="28"/>
          <w:szCs w:val="28"/>
        </w:rPr>
      </w:pPr>
      <w:r w:rsidRPr="00340815">
        <w:rPr>
          <w:b/>
          <w:bCs/>
          <w:sz w:val="28"/>
          <w:szCs w:val="28"/>
        </w:rPr>
        <w:t xml:space="preserve">Vertrag über die Beratung und Förderung </w:t>
      </w:r>
    </w:p>
    <w:p w:rsidR="00767B85" w:rsidRPr="00363690" w:rsidRDefault="00C95F1B" w:rsidP="00C95F1B">
      <w:pPr>
        <w:jc w:val="center"/>
        <w:rPr>
          <w:b/>
          <w:bCs/>
          <w:sz w:val="28"/>
          <w:szCs w:val="28"/>
        </w:rPr>
      </w:pPr>
      <w:r w:rsidRPr="00363690">
        <w:rPr>
          <w:b/>
          <w:bCs/>
          <w:sz w:val="28"/>
          <w:szCs w:val="28"/>
        </w:rPr>
        <w:t>zwischen Westfälisc</w:t>
      </w:r>
      <w:r w:rsidR="000923E6" w:rsidRPr="00363690">
        <w:rPr>
          <w:b/>
          <w:bCs/>
          <w:sz w:val="28"/>
          <w:szCs w:val="28"/>
        </w:rPr>
        <w:t>her Pflegefamilie (WPF) und WPF-</w:t>
      </w:r>
      <w:r w:rsidRPr="00363690">
        <w:rPr>
          <w:b/>
          <w:bCs/>
          <w:sz w:val="28"/>
          <w:szCs w:val="28"/>
        </w:rPr>
        <w:t>Träger</w:t>
      </w:r>
    </w:p>
    <w:p w:rsidR="00767B85" w:rsidRDefault="00767B85">
      <w:pPr>
        <w:rPr>
          <w:sz w:val="22"/>
        </w:rPr>
      </w:pPr>
    </w:p>
    <w:p w:rsidR="009F665E" w:rsidRDefault="009F665E">
      <w:pPr>
        <w:rPr>
          <w:sz w:val="22"/>
        </w:rPr>
      </w:pPr>
    </w:p>
    <w:p w:rsidR="003F3BDD" w:rsidRDefault="00767B85">
      <w:pPr>
        <w:jc w:val="both"/>
        <w:rPr>
          <w:sz w:val="22"/>
          <w:u w:val="single"/>
        </w:rPr>
      </w:pPr>
      <w:r>
        <w:rPr>
          <w:sz w:val="22"/>
        </w:rPr>
        <w:t>Frau/Herr</w:t>
      </w:r>
      <w:r>
        <w:rPr>
          <w:sz w:val="22"/>
        </w:rPr>
        <w:tab/>
      </w:r>
      <w:r>
        <w:rPr>
          <w:sz w:val="22"/>
        </w:rPr>
        <w:tab/>
      </w:r>
      <w:r>
        <w:rPr>
          <w:sz w:val="22"/>
        </w:rPr>
        <w:tab/>
      </w:r>
      <w:r>
        <w:rPr>
          <w:sz w:val="22"/>
        </w:rPr>
        <w:tab/>
      </w:r>
      <w:r w:rsidR="00FC7E22">
        <w:rPr>
          <w:sz w:val="22"/>
          <w:u w:val="single"/>
        </w:rPr>
        <w:fldChar w:fldCharType="begin">
          <w:ffData>
            <w:name w:val="Text14"/>
            <w:enabled/>
            <w:calcOnExit w:val="0"/>
            <w:textInput/>
          </w:ffData>
        </w:fldChar>
      </w:r>
      <w:bookmarkStart w:id="15" w:name="Text14"/>
      <w:r>
        <w:rPr>
          <w:sz w:val="22"/>
          <w:u w:val="single"/>
        </w:rPr>
        <w:instrText xml:space="preserve"> FORMTEXT </w:instrText>
      </w:r>
      <w:r w:rsidR="00FC7E22">
        <w:rPr>
          <w:sz w:val="22"/>
          <w:u w:val="single"/>
        </w:rPr>
      </w:r>
      <w:r w:rsidR="00FC7E22">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FC7E22">
        <w:rPr>
          <w:sz w:val="22"/>
          <w:u w:val="single"/>
        </w:rPr>
        <w:fldChar w:fldCharType="end"/>
      </w:r>
      <w:bookmarkEnd w:id="15"/>
    </w:p>
    <w:p w:rsidR="003F3BDD" w:rsidRDefault="003F3BDD">
      <w:pPr>
        <w:jc w:val="both"/>
        <w:rPr>
          <w:sz w:val="16"/>
          <w:u w:val="single"/>
        </w:rPr>
      </w:pPr>
    </w:p>
    <w:p w:rsidR="003F3BDD" w:rsidRDefault="00767B85">
      <w:pPr>
        <w:jc w:val="both"/>
        <w:rPr>
          <w:sz w:val="22"/>
          <w:u w:val="single"/>
        </w:rPr>
      </w:pPr>
      <w:r>
        <w:rPr>
          <w:sz w:val="22"/>
        </w:rPr>
        <w:t>wird/werden ab dem</w:t>
      </w:r>
      <w:r>
        <w:rPr>
          <w:sz w:val="22"/>
        </w:rPr>
        <w:tab/>
      </w:r>
      <w:r>
        <w:rPr>
          <w:sz w:val="22"/>
        </w:rPr>
        <w:tab/>
      </w:r>
      <w:r w:rsidR="00FC7E22">
        <w:rPr>
          <w:sz w:val="22"/>
          <w:u w:val="single"/>
        </w:rPr>
        <w:fldChar w:fldCharType="begin">
          <w:ffData>
            <w:name w:val="Text15"/>
            <w:enabled/>
            <w:calcOnExit w:val="0"/>
            <w:textInput/>
          </w:ffData>
        </w:fldChar>
      </w:r>
      <w:bookmarkStart w:id="16" w:name="Text15"/>
      <w:r>
        <w:rPr>
          <w:sz w:val="22"/>
          <w:u w:val="single"/>
        </w:rPr>
        <w:instrText xml:space="preserve"> FORMTEXT </w:instrText>
      </w:r>
      <w:r w:rsidR="00FC7E22">
        <w:rPr>
          <w:sz w:val="22"/>
          <w:u w:val="single"/>
        </w:rPr>
      </w:r>
      <w:r w:rsidR="00FC7E22">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FC7E22">
        <w:rPr>
          <w:sz w:val="22"/>
          <w:u w:val="single"/>
        </w:rPr>
        <w:fldChar w:fldCharType="end"/>
      </w:r>
      <w:bookmarkEnd w:id="16"/>
    </w:p>
    <w:p w:rsidR="003F3BDD" w:rsidRDefault="00767B85">
      <w:pPr>
        <w:jc w:val="both"/>
        <w:rPr>
          <w:sz w:val="22"/>
        </w:rPr>
      </w:pPr>
      <w:r>
        <w:rPr>
          <w:sz w:val="22"/>
        </w:rPr>
        <w:t>das Kind/die Jugendliche/den Jugendlichen/</w:t>
      </w:r>
      <w:r w:rsidR="00012628">
        <w:rPr>
          <w:sz w:val="22"/>
        </w:rPr>
        <w:t>die junge Volljährige/</w:t>
      </w:r>
      <w:r>
        <w:rPr>
          <w:sz w:val="22"/>
        </w:rPr>
        <w:t>den jungen Volljährigen</w:t>
      </w:r>
    </w:p>
    <w:p w:rsidR="003F3BDD" w:rsidRDefault="00FC7E22">
      <w:pPr>
        <w:jc w:val="both"/>
        <w:rPr>
          <w:sz w:val="16"/>
        </w:rPr>
      </w:pPr>
      <w:r>
        <w:rPr>
          <w:sz w:val="16"/>
        </w:rPr>
        <w:fldChar w:fldCharType="begin">
          <w:ffData>
            <w:name w:val="Text26"/>
            <w:enabled/>
            <w:calcOnExit w:val="0"/>
            <w:textInput/>
          </w:ffData>
        </w:fldChar>
      </w:r>
      <w:bookmarkStart w:id="17" w:name="Text26"/>
      <w:r w:rsidR="00767B85">
        <w:rPr>
          <w:sz w:val="16"/>
        </w:rPr>
        <w:instrText xml:space="preserve"> FORMTEXT </w:instrText>
      </w:r>
      <w:r>
        <w:rPr>
          <w:sz w:val="16"/>
        </w:rPr>
      </w:r>
      <w:r>
        <w:rPr>
          <w:sz w:val="16"/>
        </w:rPr>
        <w:fldChar w:fldCharType="separate"/>
      </w:r>
      <w:r w:rsidR="00767B85">
        <w:rPr>
          <w:noProof/>
          <w:sz w:val="16"/>
        </w:rPr>
        <w:t> </w:t>
      </w:r>
      <w:r w:rsidR="00767B85">
        <w:rPr>
          <w:noProof/>
          <w:sz w:val="16"/>
        </w:rPr>
        <w:t> </w:t>
      </w:r>
      <w:r w:rsidR="00767B85">
        <w:rPr>
          <w:noProof/>
          <w:sz w:val="16"/>
        </w:rPr>
        <w:t> </w:t>
      </w:r>
      <w:r w:rsidR="00767B85">
        <w:rPr>
          <w:noProof/>
          <w:sz w:val="16"/>
        </w:rPr>
        <w:t> </w:t>
      </w:r>
      <w:r w:rsidR="00767B85">
        <w:rPr>
          <w:noProof/>
          <w:sz w:val="16"/>
        </w:rPr>
        <w:t> </w:t>
      </w:r>
      <w:r>
        <w:rPr>
          <w:sz w:val="16"/>
        </w:rPr>
        <w:fldChar w:fldCharType="end"/>
      </w:r>
      <w:bookmarkEnd w:id="17"/>
    </w:p>
    <w:p w:rsidR="003F3BDD" w:rsidRDefault="00FC7E22">
      <w:pPr>
        <w:jc w:val="both"/>
        <w:rPr>
          <w:sz w:val="22"/>
        </w:rPr>
      </w:pPr>
      <w:r>
        <w:rPr>
          <w:sz w:val="22"/>
          <w:u w:val="single"/>
        </w:rPr>
        <w:fldChar w:fldCharType="begin">
          <w:ffData>
            <w:name w:val="Text16"/>
            <w:enabled/>
            <w:calcOnExit w:val="0"/>
            <w:textInput/>
          </w:ffData>
        </w:fldChar>
      </w:r>
      <w:bookmarkStart w:id="18" w:name="Text16"/>
      <w:r w:rsidR="00767B85">
        <w:rPr>
          <w:sz w:val="22"/>
          <w:u w:val="single"/>
        </w:rPr>
        <w:instrText xml:space="preserve"> FORMTEXT </w:instrText>
      </w:r>
      <w:r>
        <w:rPr>
          <w:sz w:val="22"/>
          <w:u w:val="single"/>
        </w:rPr>
      </w:r>
      <w:r>
        <w:rPr>
          <w:sz w:val="22"/>
          <w:u w:val="single"/>
        </w:rPr>
        <w:fldChar w:fldCharType="separate"/>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Pr>
          <w:sz w:val="22"/>
          <w:u w:val="single"/>
        </w:rPr>
        <w:fldChar w:fldCharType="end"/>
      </w:r>
      <w:bookmarkEnd w:id="18"/>
    </w:p>
    <w:p w:rsidR="003F3BDD" w:rsidRDefault="00767B85">
      <w:pPr>
        <w:jc w:val="both"/>
        <w:rPr>
          <w:sz w:val="16"/>
        </w:rPr>
      </w:pPr>
      <w:r>
        <w:rPr>
          <w:sz w:val="16"/>
        </w:rPr>
        <w:t>(Name, Vorname, Geburtsdatum)</w:t>
      </w:r>
    </w:p>
    <w:p w:rsidR="003F3BDD" w:rsidRDefault="003F3BDD">
      <w:pPr>
        <w:jc w:val="both"/>
        <w:rPr>
          <w:sz w:val="16"/>
        </w:rPr>
      </w:pPr>
    </w:p>
    <w:p w:rsidR="003F3BDD" w:rsidRDefault="00767B85">
      <w:pPr>
        <w:jc w:val="both"/>
        <w:rPr>
          <w:sz w:val="22"/>
        </w:rPr>
      </w:pPr>
      <w:r>
        <w:rPr>
          <w:sz w:val="22"/>
        </w:rPr>
        <w:t>in ihre Familie aufnehmen und betreuen. Sie werden damit als „Westfälische Pflegefamilie“ tätig.</w:t>
      </w:r>
    </w:p>
    <w:p w:rsidR="003F3BDD" w:rsidRDefault="003F3BDD">
      <w:pPr>
        <w:jc w:val="both"/>
        <w:rPr>
          <w:sz w:val="22"/>
        </w:rPr>
      </w:pPr>
    </w:p>
    <w:p w:rsidR="00767B85" w:rsidRPr="000923E6" w:rsidRDefault="00767B85" w:rsidP="00012628">
      <w:pPr>
        <w:jc w:val="both"/>
        <w:rPr>
          <w:sz w:val="22"/>
          <w:u w:val="single"/>
        </w:rPr>
      </w:pPr>
      <w:r>
        <w:rPr>
          <w:sz w:val="22"/>
        </w:rPr>
        <w:t xml:space="preserve">Der Träger der freien Jugendhilfe </w:t>
      </w:r>
      <w:r w:rsidR="00FC7E22">
        <w:rPr>
          <w:sz w:val="22"/>
          <w:u w:val="single"/>
        </w:rPr>
        <w:fldChar w:fldCharType="begin">
          <w:ffData>
            <w:name w:val="Text17"/>
            <w:enabled/>
            <w:calcOnExit w:val="0"/>
            <w:textInput/>
          </w:ffData>
        </w:fldChar>
      </w:r>
      <w:bookmarkStart w:id="19" w:name="Text17"/>
      <w:r>
        <w:rPr>
          <w:sz w:val="22"/>
          <w:u w:val="single"/>
        </w:rPr>
        <w:instrText xml:space="preserve"> FORMTEXT </w:instrText>
      </w:r>
      <w:r w:rsidR="00FC7E22">
        <w:rPr>
          <w:sz w:val="22"/>
          <w:u w:val="single"/>
        </w:rPr>
      </w:r>
      <w:r w:rsidR="00FC7E22">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FC7E22">
        <w:rPr>
          <w:sz w:val="22"/>
          <w:u w:val="single"/>
        </w:rPr>
        <w:fldChar w:fldCharType="end"/>
      </w:r>
      <w:bookmarkEnd w:id="19"/>
      <w:r>
        <w:rPr>
          <w:sz w:val="22"/>
          <w:u w:val="single"/>
        </w:rPr>
        <w:t xml:space="preserve"> </w:t>
      </w:r>
      <w:r>
        <w:rPr>
          <w:sz w:val="22"/>
        </w:rPr>
        <w:t xml:space="preserve">berät und unterstützt durch seine Mitarbeiterin/seinen Mitarbeiter Frau/Herrn </w:t>
      </w:r>
      <w:r w:rsidR="00FC7E22">
        <w:rPr>
          <w:sz w:val="22"/>
          <w:u w:val="single"/>
        </w:rPr>
        <w:fldChar w:fldCharType="begin">
          <w:ffData>
            <w:name w:val="Text18"/>
            <w:enabled/>
            <w:calcOnExit w:val="0"/>
            <w:textInput/>
          </w:ffData>
        </w:fldChar>
      </w:r>
      <w:bookmarkStart w:id="20" w:name="Text18"/>
      <w:r>
        <w:rPr>
          <w:sz w:val="22"/>
          <w:u w:val="single"/>
        </w:rPr>
        <w:instrText xml:space="preserve"> FORMTEXT </w:instrText>
      </w:r>
      <w:r w:rsidR="00FC7E22">
        <w:rPr>
          <w:sz w:val="22"/>
          <w:u w:val="single"/>
        </w:rPr>
      </w:r>
      <w:r w:rsidR="00FC7E22">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FC7E22">
        <w:rPr>
          <w:sz w:val="22"/>
          <w:u w:val="single"/>
        </w:rPr>
        <w:fldChar w:fldCharType="end"/>
      </w:r>
      <w:bookmarkEnd w:id="20"/>
      <w:r>
        <w:rPr>
          <w:sz w:val="22"/>
          <w:u w:val="single"/>
        </w:rPr>
        <w:t xml:space="preserve"> </w:t>
      </w:r>
      <w:r>
        <w:rPr>
          <w:sz w:val="22"/>
        </w:rPr>
        <w:t>die erzieherischen Aufgaben der Westfälischen Pflegefamilie</w:t>
      </w:r>
      <w:r w:rsidR="00987998">
        <w:rPr>
          <w:sz w:val="22"/>
        </w:rPr>
        <w:t xml:space="preserve"> </w:t>
      </w:r>
      <w:r w:rsidR="00987998" w:rsidRPr="00363690">
        <w:rPr>
          <w:sz w:val="22"/>
        </w:rPr>
        <w:t>gem. § 37</w:t>
      </w:r>
      <w:r w:rsidR="000923E6" w:rsidRPr="00363690">
        <w:rPr>
          <w:sz w:val="22"/>
        </w:rPr>
        <w:t xml:space="preserve"> Abs.2 SGB VIII</w:t>
      </w:r>
      <w:r w:rsidRPr="00363690">
        <w:rPr>
          <w:sz w:val="22"/>
        </w:rPr>
        <w:t>.</w:t>
      </w:r>
    </w:p>
    <w:p w:rsidR="003F3BDD" w:rsidRDefault="003F3BDD">
      <w:pPr>
        <w:jc w:val="both"/>
        <w:rPr>
          <w:sz w:val="22"/>
        </w:rPr>
      </w:pPr>
    </w:p>
    <w:p w:rsidR="003F3BDD" w:rsidRDefault="00767B85">
      <w:pPr>
        <w:jc w:val="both"/>
        <w:rPr>
          <w:sz w:val="22"/>
        </w:rPr>
      </w:pPr>
      <w:r>
        <w:rPr>
          <w:sz w:val="22"/>
        </w:rPr>
        <w:t xml:space="preserve">Der Träger der freien Jugendhilfe übernimmt die kontinuierliche fachliche Abstimmung mit dem örtlich zuständigen </w:t>
      </w:r>
      <w:r w:rsidR="006C1B62">
        <w:rPr>
          <w:sz w:val="22"/>
        </w:rPr>
        <w:t>Jugendamt</w:t>
      </w:r>
      <w:r w:rsidR="00FC7E22">
        <w:rPr>
          <w:sz w:val="22"/>
          <w:u w:val="single"/>
        </w:rPr>
        <w:fldChar w:fldCharType="begin">
          <w:ffData>
            <w:name w:val="Text19"/>
            <w:enabled/>
            <w:calcOnExit w:val="0"/>
            <w:textInput/>
          </w:ffData>
        </w:fldChar>
      </w:r>
      <w:bookmarkStart w:id="21" w:name="Text19"/>
      <w:r>
        <w:rPr>
          <w:sz w:val="22"/>
          <w:u w:val="single"/>
        </w:rPr>
        <w:instrText xml:space="preserve"> FORMTEXT </w:instrText>
      </w:r>
      <w:r w:rsidR="00FC7E22">
        <w:rPr>
          <w:sz w:val="22"/>
          <w:u w:val="single"/>
        </w:rPr>
      </w:r>
      <w:r w:rsidR="00FC7E22">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FC7E22">
        <w:rPr>
          <w:sz w:val="22"/>
          <w:u w:val="single"/>
        </w:rPr>
        <w:fldChar w:fldCharType="end"/>
      </w:r>
      <w:bookmarkEnd w:id="21"/>
      <w:r>
        <w:rPr>
          <w:sz w:val="22"/>
          <w:u w:val="single"/>
        </w:rPr>
        <w:t>.</w:t>
      </w:r>
    </w:p>
    <w:p w:rsidR="003F3BDD" w:rsidRDefault="003F3BDD">
      <w:pPr>
        <w:jc w:val="both"/>
        <w:rPr>
          <w:sz w:val="22"/>
        </w:rPr>
      </w:pPr>
    </w:p>
    <w:p w:rsidR="00767B85" w:rsidRDefault="00767B85" w:rsidP="00012628">
      <w:pPr>
        <w:jc w:val="both"/>
        <w:rPr>
          <w:sz w:val="22"/>
        </w:rPr>
      </w:pPr>
      <w:r>
        <w:rPr>
          <w:sz w:val="22"/>
        </w:rPr>
        <w:t>Grundlage für das Zusammenwirken der Beteiligten ist der anliegende Westfälische Pflege-</w:t>
      </w:r>
      <w:r>
        <w:rPr>
          <w:color w:val="000000"/>
          <w:sz w:val="22"/>
        </w:rPr>
        <w:t xml:space="preserve">familienvertrag für das o.g. Kind/ </w:t>
      </w:r>
      <w:r w:rsidR="00012628">
        <w:rPr>
          <w:sz w:val="22"/>
        </w:rPr>
        <w:t>die Jugendliche/den Jugendlichen/die junge Volljährige/den jungen Volljährigen</w:t>
      </w:r>
      <w:r w:rsidR="00012628" w:rsidDel="00012628">
        <w:rPr>
          <w:color w:val="000000"/>
          <w:sz w:val="22"/>
        </w:rPr>
        <w:t xml:space="preserve"> </w:t>
      </w:r>
      <w:r>
        <w:rPr>
          <w:color w:val="000000"/>
          <w:sz w:val="22"/>
        </w:rPr>
        <w:t>zwischen dem Träger der freien Ju</w:t>
      </w:r>
      <w:r>
        <w:rPr>
          <w:sz w:val="22"/>
        </w:rPr>
        <w:t>gendhilfe und dem Jugendamt sowie die gültige Leistungsbeschreibung der Westfälischen Pflegefamilien. Die Anlagen sind Bestandteil dieses Vertrages.</w:t>
      </w:r>
    </w:p>
    <w:p w:rsidR="003F3BDD" w:rsidRDefault="003F3BDD">
      <w:pPr>
        <w:jc w:val="both"/>
        <w:rPr>
          <w:sz w:val="22"/>
        </w:rPr>
      </w:pPr>
    </w:p>
    <w:p w:rsidR="003F3BDD" w:rsidRDefault="00767B85">
      <w:pPr>
        <w:jc w:val="both"/>
        <w:rPr>
          <w:sz w:val="22"/>
        </w:rPr>
      </w:pPr>
      <w:r>
        <w:rPr>
          <w:sz w:val="22"/>
        </w:rPr>
        <w:t>Die Westf. Pflegefamilie ist eine Pflegestelle im Sinne des § 33, Satz 2 SGB VIII.</w:t>
      </w:r>
    </w:p>
    <w:p w:rsidR="003F3BDD" w:rsidRDefault="003F3BDD">
      <w:pPr>
        <w:jc w:val="both"/>
        <w:rPr>
          <w:sz w:val="22"/>
        </w:rPr>
      </w:pPr>
    </w:p>
    <w:p w:rsidR="003F3BDD" w:rsidRDefault="00767B85">
      <w:pPr>
        <w:jc w:val="both"/>
        <w:rPr>
          <w:sz w:val="22"/>
        </w:rPr>
      </w:pPr>
      <w:r w:rsidRPr="002566AC">
        <w:rPr>
          <w:sz w:val="22"/>
        </w:rPr>
        <w:t>Die monatliche Leistung (Kosten der Erziehung) von zz.</w:t>
      </w:r>
      <w:r w:rsidRPr="002566AC">
        <w:rPr>
          <w:sz w:val="22"/>
        </w:rPr>
        <w:tab/>
      </w:r>
      <w:r w:rsidR="00FC7E22" w:rsidRPr="002566AC">
        <w:rPr>
          <w:sz w:val="22"/>
          <w:u w:val="single"/>
        </w:rPr>
        <w:fldChar w:fldCharType="begin">
          <w:ffData>
            <w:name w:val="Text20"/>
            <w:enabled/>
            <w:calcOnExit w:val="0"/>
            <w:textInput/>
          </w:ffData>
        </w:fldChar>
      </w:r>
      <w:bookmarkStart w:id="22" w:name="Text20"/>
      <w:r w:rsidRPr="002566AC">
        <w:rPr>
          <w:sz w:val="22"/>
          <w:u w:val="single"/>
        </w:rPr>
        <w:instrText xml:space="preserve"> FORMTEXT </w:instrText>
      </w:r>
      <w:r w:rsidR="00FC7E22" w:rsidRPr="002566AC">
        <w:rPr>
          <w:sz w:val="22"/>
          <w:u w:val="single"/>
        </w:rPr>
      </w:r>
      <w:r w:rsidR="00FC7E22" w:rsidRPr="002566AC">
        <w:rPr>
          <w:sz w:val="22"/>
          <w:u w:val="single"/>
        </w:rPr>
        <w:fldChar w:fldCharType="separate"/>
      </w:r>
      <w:r w:rsidRPr="002566AC">
        <w:rPr>
          <w:noProof/>
          <w:sz w:val="22"/>
          <w:u w:val="single"/>
        </w:rPr>
        <w:t> </w:t>
      </w:r>
      <w:r w:rsidRPr="002566AC">
        <w:rPr>
          <w:noProof/>
          <w:sz w:val="22"/>
          <w:u w:val="single"/>
        </w:rPr>
        <w:t> </w:t>
      </w:r>
      <w:r w:rsidRPr="002566AC">
        <w:rPr>
          <w:noProof/>
          <w:sz w:val="22"/>
          <w:u w:val="single"/>
        </w:rPr>
        <w:t> </w:t>
      </w:r>
      <w:r w:rsidRPr="002566AC">
        <w:rPr>
          <w:noProof/>
          <w:sz w:val="22"/>
          <w:u w:val="single"/>
        </w:rPr>
        <w:t> </w:t>
      </w:r>
      <w:r w:rsidRPr="002566AC">
        <w:rPr>
          <w:noProof/>
          <w:sz w:val="22"/>
          <w:u w:val="single"/>
        </w:rPr>
        <w:t> </w:t>
      </w:r>
      <w:r w:rsidR="00FC7E22" w:rsidRPr="002566AC">
        <w:rPr>
          <w:sz w:val="22"/>
          <w:u w:val="single"/>
        </w:rPr>
        <w:fldChar w:fldCharType="end"/>
      </w:r>
      <w:bookmarkEnd w:id="22"/>
      <w:r w:rsidRPr="002566AC">
        <w:rPr>
          <w:sz w:val="22"/>
        </w:rPr>
        <w:t xml:space="preserve"> Euro (Tagessatz:</w:t>
      </w:r>
      <w:r w:rsidR="00FC7E22" w:rsidRPr="002566AC">
        <w:rPr>
          <w:sz w:val="22"/>
          <w:u w:val="single"/>
        </w:rPr>
        <w:fldChar w:fldCharType="begin">
          <w:ffData>
            <w:name w:val="Text27"/>
            <w:enabled/>
            <w:calcOnExit w:val="0"/>
            <w:textInput/>
          </w:ffData>
        </w:fldChar>
      </w:r>
      <w:bookmarkStart w:id="23" w:name="Text27"/>
      <w:r w:rsidRPr="002566AC">
        <w:rPr>
          <w:sz w:val="22"/>
          <w:u w:val="single"/>
        </w:rPr>
        <w:instrText xml:space="preserve"> FORMTEXT </w:instrText>
      </w:r>
      <w:r w:rsidR="00FC7E22" w:rsidRPr="002566AC">
        <w:rPr>
          <w:sz w:val="22"/>
          <w:u w:val="single"/>
        </w:rPr>
      </w:r>
      <w:r w:rsidR="00FC7E22" w:rsidRPr="002566AC">
        <w:rPr>
          <w:sz w:val="22"/>
          <w:u w:val="single"/>
        </w:rPr>
        <w:fldChar w:fldCharType="separate"/>
      </w:r>
      <w:r w:rsidRPr="002566AC">
        <w:rPr>
          <w:noProof/>
          <w:sz w:val="22"/>
          <w:u w:val="single"/>
        </w:rPr>
        <w:t> </w:t>
      </w:r>
      <w:r w:rsidRPr="002566AC">
        <w:rPr>
          <w:noProof/>
          <w:sz w:val="22"/>
          <w:u w:val="single"/>
        </w:rPr>
        <w:t> </w:t>
      </w:r>
      <w:r w:rsidRPr="002566AC">
        <w:rPr>
          <w:noProof/>
          <w:sz w:val="22"/>
          <w:u w:val="single"/>
        </w:rPr>
        <w:t> </w:t>
      </w:r>
      <w:r w:rsidRPr="002566AC">
        <w:rPr>
          <w:noProof/>
          <w:sz w:val="22"/>
          <w:u w:val="single"/>
        </w:rPr>
        <w:t> </w:t>
      </w:r>
      <w:r w:rsidRPr="002566AC">
        <w:rPr>
          <w:noProof/>
          <w:sz w:val="22"/>
          <w:u w:val="single"/>
        </w:rPr>
        <w:t> </w:t>
      </w:r>
      <w:r w:rsidR="00FC7E22" w:rsidRPr="002566AC">
        <w:rPr>
          <w:sz w:val="22"/>
          <w:u w:val="single"/>
        </w:rPr>
        <w:fldChar w:fldCharType="end"/>
      </w:r>
      <w:bookmarkEnd w:id="23"/>
      <w:r w:rsidRPr="002566AC">
        <w:rPr>
          <w:sz w:val="22"/>
        </w:rPr>
        <w:t>)</w:t>
      </w:r>
    </w:p>
    <w:p w:rsidR="003F3BDD" w:rsidRDefault="00767B85">
      <w:pPr>
        <w:jc w:val="both"/>
        <w:rPr>
          <w:sz w:val="22"/>
        </w:rPr>
      </w:pPr>
      <w:r w:rsidRPr="002566AC">
        <w:rPr>
          <w:sz w:val="22"/>
        </w:rPr>
        <w:t>und das monatliche Pflegegeld</w:t>
      </w:r>
      <w:r w:rsidRPr="002566AC">
        <w:rPr>
          <w:sz w:val="22"/>
        </w:rPr>
        <w:tab/>
      </w:r>
      <w:r w:rsidRPr="002566AC">
        <w:rPr>
          <w:sz w:val="22"/>
        </w:rPr>
        <w:tab/>
      </w:r>
      <w:r w:rsidRPr="002566AC">
        <w:rPr>
          <w:sz w:val="22"/>
        </w:rPr>
        <w:tab/>
      </w:r>
      <w:r w:rsidRPr="002566AC">
        <w:rPr>
          <w:sz w:val="22"/>
        </w:rPr>
        <w:tab/>
        <w:t>von zz.</w:t>
      </w:r>
      <w:r w:rsidRPr="002566AC">
        <w:rPr>
          <w:sz w:val="22"/>
        </w:rPr>
        <w:tab/>
      </w:r>
      <w:r w:rsidR="00FC7E22" w:rsidRPr="002566AC">
        <w:rPr>
          <w:sz w:val="22"/>
          <w:u w:val="single"/>
        </w:rPr>
        <w:fldChar w:fldCharType="begin">
          <w:ffData>
            <w:name w:val="Text21"/>
            <w:enabled/>
            <w:calcOnExit w:val="0"/>
            <w:textInput/>
          </w:ffData>
        </w:fldChar>
      </w:r>
      <w:bookmarkStart w:id="24" w:name="Text21"/>
      <w:r w:rsidRPr="002566AC">
        <w:rPr>
          <w:sz w:val="22"/>
          <w:u w:val="single"/>
        </w:rPr>
        <w:instrText xml:space="preserve"> FORMTEXT </w:instrText>
      </w:r>
      <w:r w:rsidR="00FC7E22" w:rsidRPr="002566AC">
        <w:rPr>
          <w:sz w:val="22"/>
          <w:u w:val="single"/>
        </w:rPr>
      </w:r>
      <w:r w:rsidR="00FC7E22" w:rsidRPr="002566AC">
        <w:rPr>
          <w:sz w:val="22"/>
          <w:u w:val="single"/>
        </w:rPr>
        <w:fldChar w:fldCharType="separate"/>
      </w:r>
      <w:r w:rsidRPr="002566AC">
        <w:rPr>
          <w:noProof/>
          <w:sz w:val="22"/>
          <w:u w:val="single"/>
        </w:rPr>
        <w:t> </w:t>
      </w:r>
      <w:r w:rsidRPr="002566AC">
        <w:rPr>
          <w:noProof/>
          <w:sz w:val="22"/>
          <w:u w:val="single"/>
        </w:rPr>
        <w:t> </w:t>
      </w:r>
      <w:r w:rsidRPr="002566AC">
        <w:rPr>
          <w:noProof/>
          <w:sz w:val="22"/>
          <w:u w:val="single"/>
        </w:rPr>
        <w:t> </w:t>
      </w:r>
      <w:r w:rsidRPr="002566AC">
        <w:rPr>
          <w:noProof/>
          <w:sz w:val="22"/>
          <w:u w:val="single"/>
        </w:rPr>
        <w:t> </w:t>
      </w:r>
      <w:r w:rsidRPr="002566AC">
        <w:rPr>
          <w:noProof/>
          <w:sz w:val="22"/>
          <w:u w:val="single"/>
        </w:rPr>
        <w:t> </w:t>
      </w:r>
      <w:r w:rsidR="00FC7E22" w:rsidRPr="002566AC">
        <w:rPr>
          <w:sz w:val="22"/>
          <w:u w:val="single"/>
        </w:rPr>
        <w:fldChar w:fldCharType="end"/>
      </w:r>
      <w:bookmarkEnd w:id="24"/>
      <w:r w:rsidRPr="002566AC">
        <w:rPr>
          <w:sz w:val="22"/>
        </w:rPr>
        <w:t xml:space="preserve"> Euro (Tagessatz:</w:t>
      </w:r>
      <w:r w:rsidR="00FC7E22" w:rsidRPr="002566AC">
        <w:rPr>
          <w:sz w:val="22"/>
          <w:u w:val="single"/>
        </w:rPr>
        <w:fldChar w:fldCharType="begin">
          <w:ffData>
            <w:name w:val="Text28"/>
            <w:enabled/>
            <w:calcOnExit w:val="0"/>
            <w:textInput/>
          </w:ffData>
        </w:fldChar>
      </w:r>
      <w:bookmarkStart w:id="25" w:name="Text28"/>
      <w:r w:rsidRPr="002566AC">
        <w:rPr>
          <w:sz w:val="22"/>
          <w:u w:val="single"/>
        </w:rPr>
        <w:instrText xml:space="preserve"> FORMTEXT </w:instrText>
      </w:r>
      <w:r w:rsidR="00FC7E22" w:rsidRPr="002566AC">
        <w:rPr>
          <w:sz w:val="22"/>
          <w:u w:val="single"/>
        </w:rPr>
      </w:r>
      <w:r w:rsidR="00FC7E22" w:rsidRPr="002566AC">
        <w:rPr>
          <w:sz w:val="22"/>
          <w:u w:val="single"/>
        </w:rPr>
        <w:fldChar w:fldCharType="separate"/>
      </w:r>
      <w:r w:rsidRPr="002566AC">
        <w:rPr>
          <w:noProof/>
          <w:sz w:val="22"/>
          <w:u w:val="single"/>
        </w:rPr>
        <w:t> </w:t>
      </w:r>
      <w:r w:rsidRPr="002566AC">
        <w:rPr>
          <w:noProof/>
          <w:sz w:val="22"/>
          <w:u w:val="single"/>
        </w:rPr>
        <w:t> </w:t>
      </w:r>
      <w:r w:rsidRPr="002566AC">
        <w:rPr>
          <w:noProof/>
          <w:sz w:val="22"/>
          <w:u w:val="single"/>
        </w:rPr>
        <w:t> </w:t>
      </w:r>
      <w:r w:rsidRPr="002566AC">
        <w:rPr>
          <w:noProof/>
          <w:sz w:val="22"/>
          <w:u w:val="single"/>
        </w:rPr>
        <w:t> </w:t>
      </w:r>
      <w:r w:rsidRPr="002566AC">
        <w:rPr>
          <w:noProof/>
          <w:sz w:val="22"/>
          <w:u w:val="single"/>
        </w:rPr>
        <w:t> </w:t>
      </w:r>
      <w:r w:rsidR="00FC7E22" w:rsidRPr="002566AC">
        <w:rPr>
          <w:sz w:val="22"/>
          <w:u w:val="single"/>
        </w:rPr>
        <w:fldChar w:fldCharType="end"/>
      </w:r>
      <w:bookmarkEnd w:id="25"/>
      <w:r w:rsidRPr="002566AC">
        <w:rPr>
          <w:sz w:val="22"/>
        </w:rPr>
        <w:t>)</w:t>
      </w:r>
    </w:p>
    <w:p w:rsidR="003F3BDD" w:rsidRDefault="00767B85">
      <w:pPr>
        <w:jc w:val="both"/>
        <w:rPr>
          <w:sz w:val="22"/>
        </w:rPr>
      </w:pPr>
      <w:r w:rsidRPr="002566AC">
        <w:rPr>
          <w:color w:val="000000"/>
          <w:sz w:val="22"/>
        </w:rPr>
        <w:t>des Jugendamtes werden zu Beginn des Kalendermonats von dem Träger der freien Jugend</w:t>
      </w:r>
      <w:r w:rsidRPr="002566AC">
        <w:rPr>
          <w:sz w:val="22"/>
        </w:rPr>
        <w:t xml:space="preserve">hilfe an die Westf. Pflegefamilie </w:t>
      </w:r>
      <w:r w:rsidRPr="00EF5B6C">
        <w:rPr>
          <w:color w:val="000000"/>
          <w:sz w:val="22"/>
        </w:rPr>
        <w:t>weitergeleitet</w:t>
      </w:r>
      <w:r w:rsidR="0068431A" w:rsidRPr="0068431A">
        <w:rPr>
          <w:sz w:val="22"/>
        </w:rPr>
        <w:t xml:space="preserve">. </w:t>
      </w:r>
    </w:p>
    <w:p w:rsidR="003F3BDD" w:rsidRDefault="0068431A">
      <w:pPr>
        <w:jc w:val="both"/>
        <w:rPr>
          <w:sz w:val="22"/>
          <w:highlight w:val="green"/>
        </w:rPr>
      </w:pPr>
      <w:r w:rsidRPr="00363690">
        <w:rPr>
          <w:sz w:val="22"/>
        </w:rPr>
        <w:t>Der gesetzliche Anteil des Kindergeldes, der gem. § 39 Abs.6 SGB VIII als Kostenbeitrag in Betracht kommt, wird seitens des Jugendamtes bereits einbehalten.</w:t>
      </w:r>
      <w:r w:rsidR="005711AA" w:rsidRPr="00363690">
        <w:rPr>
          <w:color w:val="FF0000"/>
          <w:sz w:val="22"/>
        </w:rPr>
        <w:t xml:space="preserve"> </w:t>
      </w:r>
      <w:r w:rsidR="00881832" w:rsidRPr="00363690">
        <w:rPr>
          <w:sz w:val="22"/>
        </w:rPr>
        <w:t xml:space="preserve">Die Westfälische Pflegefamilie </w:t>
      </w:r>
      <w:r w:rsidR="00D41F10" w:rsidRPr="00363690">
        <w:rPr>
          <w:sz w:val="22"/>
        </w:rPr>
        <w:t>teilt</w:t>
      </w:r>
      <w:r w:rsidR="00881832" w:rsidRPr="00363690">
        <w:rPr>
          <w:sz w:val="22"/>
        </w:rPr>
        <w:t xml:space="preserve"> dem </w:t>
      </w:r>
      <w:r w:rsidR="00D41F10" w:rsidRPr="00363690">
        <w:rPr>
          <w:sz w:val="22"/>
        </w:rPr>
        <w:t xml:space="preserve">WPF Träger </w:t>
      </w:r>
      <w:r w:rsidR="005711AA" w:rsidRPr="00363690">
        <w:rPr>
          <w:sz w:val="22"/>
        </w:rPr>
        <w:t>maßgebliche Änderungen („Geschwisterreihenfolge“) hinsichtlich dieser vorzunehmenden Kürzungen</w:t>
      </w:r>
      <w:r w:rsidR="00D41F10" w:rsidRPr="00363690">
        <w:rPr>
          <w:sz w:val="22"/>
        </w:rPr>
        <w:t xml:space="preserve"> </w:t>
      </w:r>
      <w:r w:rsidR="005711AA" w:rsidRPr="00363690">
        <w:rPr>
          <w:sz w:val="22"/>
        </w:rPr>
        <w:t xml:space="preserve">unverzüglich </w:t>
      </w:r>
      <w:r w:rsidR="00D41F10" w:rsidRPr="00363690">
        <w:rPr>
          <w:sz w:val="22"/>
        </w:rPr>
        <w:t>mit</w:t>
      </w:r>
      <w:r w:rsidR="005711AA" w:rsidRPr="00363690">
        <w:rPr>
          <w:sz w:val="22"/>
        </w:rPr>
        <w:t>.</w:t>
      </w:r>
      <w:r w:rsidR="002566AC" w:rsidRPr="00363690">
        <w:rPr>
          <w:sz w:val="22"/>
        </w:rPr>
        <w:t xml:space="preserve"> </w:t>
      </w:r>
    </w:p>
    <w:p w:rsidR="003F3BDD" w:rsidRDefault="003F3BDD">
      <w:pPr>
        <w:jc w:val="both"/>
        <w:rPr>
          <w:sz w:val="22"/>
        </w:rPr>
      </w:pPr>
    </w:p>
    <w:p w:rsidR="003F3BDD" w:rsidRDefault="00A32EBB">
      <w:pPr>
        <w:jc w:val="both"/>
        <w:rPr>
          <w:sz w:val="22"/>
        </w:rPr>
      </w:pPr>
      <w:r w:rsidRPr="00363690">
        <w:rPr>
          <w:sz w:val="22"/>
        </w:rPr>
        <w:t xml:space="preserve">Die Westfälische Pflegefamilie verpflichtet sich vor der Aufnahme eines weiteren Kindes, Jugendlichen oder Erwachsenen (Tagespflege, Dauerpflege, Bereitschaftspflege, Familienpflege im Rahmen der Eingliederungshilfe für Menschen mit Behinderungen) die Zustimmung </w:t>
      </w:r>
      <w:r w:rsidR="00EF3B40" w:rsidRPr="00363690">
        <w:rPr>
          <w:sz w:val="22"/>
        </w:rPr>
        <w:t xml:space="preserve">aller Vertragspartner </w:t>
      </w:r>
      <w:r w:rsidRPr="00363690">
        <w:rPr>
          <w:sz w:val="22"/>
        </w:rPr>
        <w:t>einzuholen.</w:t>
      </w:r>
    </w:p>
    <w:p w:rsidR="003F3BDD" w:rsidRDefault="003F3BDD">
      <w:pPr>
        <w:tabs>
          <w:tab w:val="right" w:pos="4140"/>
          <w:tab w:val="center" w:pos="4500"/>
        </w:tabs>
        <w:jc w:val="both"/>
        <w:rPr>
          <w:sz w:val="22"/>
        </w:rPr>
      </w:pPr>
    </w:p>
    <w:p w:rsidR="003F3BDD" w:rsidRDefault="003F3BDD">
      <w:pPr>
        <w:tabs>
          <w:tab w:val="right" w:pos="4140"/>
          <w:tab w:val="center" w:pos="4500"/>
        </w:tabs>
        <w:jc w:val="both"/>
        <w:rPr>
          <w:sz w:val="22"/>
        </w:rPr>
      </w:pPr>
    </w:p>
    <w:p w:rsidR="003F3BDD" w:rsidRDefault="003F3BDD">
      <w:pPr>
        <w:tabs>
          <w:tab w:val="right" w:pos="4140"/>
          <w:tab w:val="center" w:pos="4500"/>
        </w:tabs>
        <w:jc w:val="both"/>
        <w:rPr>
          <w:sz w:val="22"/>
          <w:u w:val="single"/>
        </w:rPr>
      </w:pPr>
    </w:p>
    <w:p w:rsidR="00767B85" w:rsidRDefault="00767B85">
      <w:pPr>
        <w:tabs>
          <w:tab w:val="right" w:pos="4140"/>
          <w:tab w:val="center" w:pos="4500"/>
        </w:tabs>
        <w:rPr>
          <w:sz w:val="22"/>
          <w:u w:val="single"/>
        </w:rPr>
      </w:pPr>
      <w:r>
        <w:rPr>
          <w:sz w:val="22"/>
          <w:u w:val="single"/>
        </w:rPr>
        <w:tab/>
      </w:r>
      <w:r>
        <w:rPr>
          <w:sz w:val="22"/>
        </w:rPr>
        <w:tab/>
      </w:r>
      <w:r>
        <w:rPr>
          <w:sz w:val="22"/>
          <w:u w:val="single"/>
        </w:rPr>
        <w:tab/>
        <w:t>___________</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767B85" w:rsidRDefault="00767B85">
      <w:pPr>
        <w:tabs>
          <w:tab w:val="decimal" w:pos="4500"/>
        </w:tabs>
        <w:rPr>
          <w:sz w:val="16"/>
        </w:rPr>
      </w:pPr>
      <w:r>
        <w:rPr>
          <w:sz w:val="16"/>
        </w:rPr>
        <w:t>Westfälische Pflegefamilie</w:t>
      </w:r>
      <w:r>
        <w:rPr>
          <w:sz w:val="16"/>
        </w:rPr>
        <w:tab/>
      </w:r>
      <w:r>
        <w:rPr>
          <w:sz w:val="16"/>
        </w:rPr>
        <w:tab/>
        <w:t>Träger der freien Jugendhilfe</w:t>
      </w:r>
    </w:p>
    <w:p w:rsidR="00767B85" w:rsidRDefault="00FC7E22" w:rsidP="00B72EFC">
      <w:pPr>
        <w:tabs>
          <w:tab w:val="center" w:pos="4592"/>
        </w:tabs>
        <w:rPr>
          <w:sz w:val="22"/>
          <w:u w:val="single"/>
        </w:rPr>
      </w:pPr>
      <w:r>
        <w:rPr>
          <w:sz w:val="22"/>
          <w:u w:val="single"/>
        </w:rPr>
        <w:fldChar w:fldCharType="begin">
          <w:ffData>
            <w:name w:val="Text22"/>
            <w:enabled/>
            <w:calcOnExit w:val="0"/>
            <w:textInput/>
          </w:ffData>
        </w:fldChar>
      </w:r>
      <w:bookmarkStart w:id="26" w:name="Text22"/>
      <w:r w:rsidR="00767B85">
        <w:rPr>
          <w:sz w:val="22"/>
          <w:u w:val="single"/>
        </w:rPr>
        <w:instrText xml:space="preserve"> FORMTEXT </w:instrText>
      </w:r>
      <w:r>
        <w:rPr>
          <w:sz w:val="22"/>
          <w:u w:val="single"/>
        </w:rPr>
      </w:r>
      <w:r>
        <w:rPr>
          <w:sz w:val="22"/>
          <w:u w:val="single"/>
        </w:rPr>
        <w:fldChar w:fldCharType="separate"/>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sidR="00767B85">
        <w:rPr>
          <w:noProof/>
          <w:sz w:val="22"/>
          <w:u w:val="single"/>
        </w:rPr>
        <w:t> </w:t>
      </w:r>
      <w:r>
        <w:rPr>
          <w:sz w:val="22"/>
          <w:u w:val="single"/>
        </w:rPr>
        <w:fldChar w:fldCharType="end"/>
      </w:r>
      <w:bookmarkEnd w:id="26"/>
    </w:p>
    <w:p w:rsidR="00767B85" w:rsidRDefault="00767B85">
      <w:pPr>
        <w:rPr>
          <w:sz w:val="16"/>
        </w:rPr>
      </w:pPr>
      <w:r>
        <w:rPr>
          <w:sz w:val="16"/>
        </w:rPr>
        <w:t>Ort / Datum</w:t>
      </w:r>
    </w:p>
    <w:p w:rsidR="00767B85" w:rsidRDefault="00767B85">
      <w:pPr>
        <w:rPr>
          <w:sz w:val="22"/>
        </w:rPr>
      </w:pPr>
    </w:p>
    <w:p w:rsidR="00767B85" w:rsidRPr="000923E6" w:rsidRDefault="005E0219">
      <w:pPr>
        <w:rPr>
          <w:sz w:val="20"/>
          <w:szCs w:val="20"/>
        </w:rPr>
      </w:pPr>
      <w:r w:rsidRPr="000923E6">
        <w:rPr>
          <w:b/>
          <w:bCs/>
          <w:sz w:val="20"/>
          <w:szCs w:val="20"/>
          <w:u w:val="single"/>
        </w:rPr>
        <w:t xml:space="preserve">Diese </w:t>
      </w:r>
      <w:r w:rsidR="00767B85" w:rsidRPr="000923E6">
        <w:rPr>
          <w:b/>
          <w:bCs/>
          <w:sz w:val="20"/>
          <w:szCs w:val="20"/>
          <w:u w:val="single"/>
        </w:rPr>
        <w:t>Anlagen</w:t>
      </w:r>
      <w:r w:rsidRPr="000923E6">
        <w:rPr>
          <w:b/>
          <w:bCs/>
          <w:sz w:val="20"/>
          <w:szCs w:val="20"/>
          <w:u w:val="single"/>
        </w:rPr>
        <w:t xml:space="preserve"> sind Grundlagen des Vertragsverhältnisses</w:t>
      </w:r>
      <w:r w:rsidR="00767B85" w:rsidRPr="000923E6">
        <w:rPr>
          <w:b/>
          <w:bCs/>
          <w:sz w:val="20"/>
          <w:szCs w:val="20"/>
          <w:u w:val="single"/>
        </w:rPr>
        <w:t>:</w:t>
      </w:r>
    </w:p>
    <w:p w:rsidR="00767B85" w:rsidRPr="000923E6" w:rsidRDefault="00767B85">
      <w:pPr>
        <w:rPr>
          <w:sz w:val="20"/>
          <w:szCs w:val="20"/>
        </w:rPr>
      </w:pPr>
      <w:r w:rsidRPr="000923E6">
        <w:rPr>
          <w:sz w:val="20"/>
          <w:szCs w:val="20"/>
        </w:rPr>
        <w:t>Kopie des Westfälischen Pflegefamilienvertrages</w:t>
      </w:r>
    </w:p>
    <w:p w:rsidR="00767B85" w:rsidRPr="000923E6" w:rsidRDefault="00767B85">
      <w:pPr>
        <w:rPr>
          <w:sz w:val="20"/>
          <w:szCs w:val="20"/>
        </w:rPr>
      </w:pPr>
      <w:r w:rsidRPr="000923E6">
        <w:rPr>
          <w:sz w:val="20"/>
          <w:szCs w:val="20"/>
        </w:rPr>
        <w:t>Kopie der</w:t>
      </w:r>
      <w:r w:rsidR="000923E6" w:rsidRPr="000923E6">
        <w:rPr>
          <w:sz w:val="20"/>
          <w:szCs w:val="20"/>
        </w:rPr>
        <w:t xml:space="preserve"> gültigen WPF Leistungsbeschreibung-Kompakt </w:t>
      </w:r>
    </w:p>
    <w:p w:rsidR="000923E6" w:rsidRDefault="000923E6">
      <w:pPr>
        <w:rPr>
          <w:sz w:val="20"/>
          <w:szCs w:val="20"/>
        </w:rPr>
      </w:pPr>
    </w:p>
    <w:p w:rsidR="00512B58" w:rsidRDefault="000923E6">
      <w:pPr>
        <w:rPr>
          <w:sz w:val="20"/>
          <w:szCs w:val="20"/>
        </w:rPr>
      </w:pPr>
      <w:r w:rsidRPr="000923E6">
        <w:rPr>
          <w:sz w:val="20"/>
          <w:szCs w:val="20"/>
        </w:rPr>
        <w:t xml:space="preserve">Das WPF Qualitätshandbuch steht im Internet unter </w:t>
      </w:r>
      <w:hyperlink r:id="rId12" w:history="1">
        <w:r w:rsidRPr="000923E6">
          <w:rPr>
            <w:rStyle w:val="Hyperlink"/>
            <w:sz w:val="20"/>
            <w:szCs w:val="20"/>
          </w:rPr>
          <w:t>www.lwl.org/LWL/Jugend/Landesjugendamt/LJA/erzhilf/Familie/wpf</w:t>
        </w:r>
      </w:hyperlink>
      <w:r w:rsidRPr="000923E6">
        <w:rPr>
          <w:sz w:val="20"/>
          <w:szCs w:val="20"/>
        </w:rPr>
        <w:t xml:space="preserve"> </w:t>
      </w:r>
    </w:p>
    <w:p w:rsidR="000923E6" w:rsidRPr="000923E6" w:rsidRDefault="000923E6">
      <w:pPr>
        <w:rPr>
          <w:i/>
          <w:iCs/>
          <w:sz w:val="20"/>
          <w:szCs w:val="20"/>
        </w:rPr>
      </w:pPr>
      <w:r w:rsidRPr="000923E6">
        <w:rPr>
          <w:sz w:val="20"/>
          <w:szCs w:val="20"/>
        </w:rPr>
        <w:t>oder kann bei der/dem Beraterin/Berater bezogen werden</w:t>
      </w:r>
      <w:r w:rsidR="00363690">
        <w:rPr>
          <w:sz w:val="20"/>
          <w:szCs w:val="20"/>
        </w:rPr>
        <w:t>.</w:t>
      </w:r>
      <w:r w:rsidRPr="000923E6">
        <w:rPr>
          <w:sz w:val="20"/>
          <w:szCs w:val="20"/>
        </w:rPr>
        <w:t xml:space="preserve"> </w:t>
      </w:r>
    </w:p>
    <w:sectPr w:rsidR="000923E6" w:rsidRPr="000923E6" w:rsidSect="006D0956">
      <w:type w:val="continuous"/>
      <w:pgSz w:w="11906" w:h="16838"/>
      <w:pgMar w:top="1021" w:right="1361" w:bottom="851" w:left="1361"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C3F" w:rsidRDefault="000F0C3F">
      <w:r>
        <w:separator/>
      </w:r>
    </w:p>
  </w:endnote>
  <w:endnote w:type="continuationSeparator" w:id="0">
    <w:p w:rsidR="000F0C3F" w:rsidRDefault="000F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3F" w:rsidRDefault="00FC7E22">
    <w:pPr>
      <w:pStyle w:val="Fuzeile"/>
      <w:framePr w:wrap="around" w:vAnchor="text" w:hAnchor="margin" w:xAlign="center" w:y="1"/>
      <w:rPr>
        <w:rStyle w:val="Seitenzahl"/>
      </w:rPr>
    </w:pPr>
    <w:r>
      <w:rPr>
        <w:rStyle w:val="Seitenzahl"/>
      </w:rPr>
      <w:fldChar w:fldCharType="begin"/>
    </w:r>
    <w:r w:rsidR="000F0C3F">
      <w:rPr>
        <w:rStyle w:val="Seitenzahl"/>
      </w:rPr>
      <w:instrText xml:space="preserve">PAGE  </w:instrText>
    </w:r>
    <w:r>
      <w:rPr>
        <w:rStyle w:val="Seitenzahl"/>
      </w:rPr>
      <w:fldChar w:fldCharType="end"/>
    </w:r>
  </w:p>
  <w:p w:rsidR="000F0C3F" w:rsidRDefault="000F0C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3F" w:rsidRDefault="00F6025A">
    <w:pPr>
      <w:pStyle w:val="Fuzeile"/>
      <w:jc w:val="center"/>
    </w:pPr>
    <w:r>
      <w:fldChar w:fldCharType="begin"/>
    </w:r>
    <w:r>
      <w:instrText xml:space="preserve"> PAGE   \* MERGEFORMAT </w:instrText>
    </w:r>
    <w:r>
      <w:fldChar w:fldCharType="separate"/>
    </w:r>
    <w:r>
      <w:rPr>
        <w:noProof/>
      </w:rPr>
      <w:t>5</w:t>
    </w:r>
    <w:r>
      <w:rPr>
        <w:noProof/>
      </w:rPr>
      <w:fldChar w:fldCharType="end"/>
    </w:r>
  </w:p>
  <w:p w:rsidR="000F0C3F" w:rsidRDefault="000F0C3F">
    <w:pPr>
      <w:pStyle w:val="Fuzeile"/>
    </w:pPr>
    <w:r>
      <w:t xml:space="preserve">Stand: </w:t>
    </w:r>
    <w:r w:rsidR="006C1B62">
      <w:t>Februar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C3F" w:rsidRDefault="000F0C3F">
      <w:r>
        <w:separator/>
      </w:r>
    </w:p>
  </w:footnote>
  <w:footnote w:type="continuationSeparator" w:id="0">
    <w:p w:rsidR="000F0C3F" w:rsidRDefault="000F0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3F" w:rsidRDefault="000F0C3F" w:rsidP="00340815">
    <w:pPr>
      <w:pStyle w:val="Kopfzeile"/>
      <w:jc w:val="center"/>
    </w:pPr>
    <w:r w:rsidRPr="00297914">
      <w:rPr>
        <w:noProof/>
      </w:rPr>
      <w:drawing>
        <wp:anchor distT="0" distB="0" distL="114300" distR="114300" simplePos="0" relativeHeight="251659264" behindDoc="1" locked="0" layoutInCell="1" allowOverlap="1">
          <wp:simplePos x="0" y="0"/>
          <wp:positionH relativeFrom="column">
            <wp:posOffset>20663</wp:posOffset>
          </wp:positionH>
          <wp:positionV relativeFrom="paragraph">
            <wp:posOffset>-369295</wp:posOffset>
          </wp:positionV>
          <wp:extent cx="1680277" cy="647363"/>
          <wp:effectExtent l="19050" t="0" r="0" b="0"/>
          <wp:wrapNone/>
          <wp:docPr id="2" name="Bild 1" descr="C:\Dokumente und Einstellungen\P080R350.W0800176\Desktop\LWL_WP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P080R350.W0800176\Desktop\LWL_WPF_Logo.JPG"/>
                  <pic:cNvPicPr>
                    <a:picLocks noChangeAspect="1" noChangeArrowheads="1"/>
                  </pic:cNvPicPr>
                </pic:nvPicPr>
                <pic:blipFill>
                  <a:blip r:embed="rId1" cstate="print"/>
                  <a:srcRect/>
                  <a:stretch>
                    <a:fillRect/>
                  </a:stretch>
                </pic:blipFill>
                <pic:spPr bwMode="auto">
                  <a:xfrm>
                    <a:off x="0" y="0"/>
                    <a:ext cx="1680277" cy="647363"/>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3F" w:rsidRDefault="000F0C3F">
    <w:pPr>
      <w:pStyle w:val="Kopfzeile"/>
    </w:pPr>
    <w:r w:rsidRPr="00297914">
      <w:rPr>
        <w:noProof/>
      </w:rPr>
      <w:drawing>
        <wp:anchor distT="0" distB="0" distL="114300" distR="114300" simplePos="0" relativeHeight="251661312" behindDoc="1" locked="0" layoutInCell="1" allowOverlap="1">
          <wp:simplePos x="0" y="0"/>
          <wp:positionH relativeFrom="column">
            <wp:posOffset>20663</wp:posOffset>
          </wp:positionH>
          <wp:positionV relativeFrom="paragraph">
            <wp:posOffset>-296467</wp:posOffset>
          </wp:positionV>
          <wp:extent cx="2885990" cy="1100517"/>
          <wp:effectExtent l="19050" t="0" r="0" b="0"/>
          <wp:wrapNone/>
          <wp:docPr id="3" name="Bild 1" descr="C:\Dokumente und Einstellungen\P080R350.W0800176\Desktop\LWL_WP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P080R350.W0800176\Desktop\LWL_WPF_Logo.JPG"/>
                  <pic:cNvPicPr>
                    <a:picLocks noChangeAspect="1" noChangeArrowheads="1"/>
                  </pic:cNvPicPr>
                </pic:nvPicPr>
                <pic:blipFill>
                  <a:blip r:embed="rId1" cstate="print"/>
                  <a:srcRect/>
                  <a:stretch>
                    <a:fillRect/>
                  </a:stretch>
                </pic:blipFill>
                <pic:spPr bwMode="auto">
                  <a:xfrm>
                    <a:off x="0" y="0"/>
                    <a:ext cx="2885990" cy="110051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104B"/>
    <w:multiLevelType w:val="hybridMultilevel"/>
    <w:tmpl w:val="686099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E2117"/>
    <w:multiLevelType w:val="hybridMultilevel"/>
    <w:tmpl w:val="3B6056F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B0593"/>
    <w:multiLevelType w:val="hybridMultilevel"/>
    <w:tmpl w:val="230853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B550F"/>
    <w:multiLevelType w:val="hybridMultilevel"/>
    <w:tmpl w:val="C6F8CCEC"/>
    <w:lvl w:ilvl="0" w:tplc="04070007">
      <w:start w:val="1"/>
      <w:numFmt w:val="bullet"/>
      <w:lvlText w:val="-"/>
      <w:lvlJc w:val="left"/>
      <w:pPr>
        <w:tabs>
          <w:tab w:val="num" w:pos="1080"/>
        </w:tabs>
        <w:ind w:left="1080" w:hanging="360"/>
      </w:pPr>
      <w:rPr>
        <w:sz w:val="16"/>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730589"/>
    <w:multiLevelType w:val="hybridMultilevel"/>
    <w:tmpl w:val="F156F4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46634"/>
    <w:multiLevelType w:val="hybridMultilevel"/>
    <w:tmpl w:val="62CEE3B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874"/>
        </w:tabs>
        <w:ind w:left="1874" w:hanging="360"/>
      </w:pPr>
      <w:rPr>
        <w:rFonts w:ascii="Courier New" w:hAnsi="Courier New" w:hint="default"/>
      </w:rPr>
    </w:lvl>
    <w:lvl w:ilvl="2" w:tplc="04070005" w:tentative="1">
      <w:start w:val="1"/>
      <w:numFmt w:val="bullet"/>
      <w:lvlText w:val=""/>
      <w:lvlJc w:val="left"/>
      <w:pPr>
        <w:tabs>
          <w:tab w:val="num" w:pos="2594"/>
        </w:tabs>
        <w:ind w:left="2594" w:hanging="360"/>
      </w:pPr>
      <w:rPr>
        <w:rFonts w:ascii="Wingdings" w:hAnsi="Wingdings" w:hint="default"/>
      </w:rPr>
    </w:lvl>
    <w:lvl w:ilvl="3" w:tplc="04070001" w:tentative="1">
      <w:start w:val="1"/>
      <w:numFmt w:val="bullet"/>
      <w:lvlText w:val=""/>
      <w:lvlJc w:val="left"/>
      <w:pPr>
        <w:tabs>
          <w:tab w:val="num" w:pos="3314"/>
        </w:tabs>
        <w:ind w:left="3314" w:hanging="360"/>
      </w:pPr>
      <w:rPr>
        <w:rFonts w:ascii="Symbol" w:hAnsi="Symbol" w:hint="default"/>
      </w:rPr>
    </w:lvl>
    <w:lvl w:ilvl="4" w:tplc="04070003" w:tentative="1">
      <w:start w:val="1"/>
      <w:numFmt w:val="bullet"/>
      <w:lvlText w:val="o"/>
      <w:lvlJc w:val="left"/>
      <w:pPr>
        <w:tabs>
          <w:tab w:val="num" w:pos="4034"/>
        </w:tabs>
        <w:ind w:left="4034" w:hanging="360"/>
      </w:pPr>
      <w:rPr>
        <w:rFonts w:ascii="Courier New" w:hAnsi="Courier New" w:hint="default"/>
      </w:rPr>
    </w:lvl>
    <w:lvl w:ilvl="5" w:tplc="04070005" w:tentative="1">
      <w:start w:val="1"/>
      <w:numFmt w:val="bullet"/>
      <w:lvlText w:val=""/>
      <w:lvlJc w:val="left"/>
      <w:pPr>
        <w:tabs>
          <w:tab w:val="num" w:pos="4754"/>
        </w:tabs>
        <w:ind w:left="4754" w:hanging="360"/>
      </w:pPr>
      <w:rPr>
        <w:rFonts w:ascii="Wingdings" w:hAnsi="Wingdings" w:hint="default"/>
      </w:rPr>
    </w:lvl>
    <w:lvl w:ilvl="6" w:tplc="04070001" w:tentative="1">
      <w:start w:val="1"/>
      <w:numFmt w:val="bullet"/>
      <w:lvlText w:val=""/>
      <w:lvlJc w:val="left"/>
      <w:pPr>
        <w:tabs>
          <w:tab w:val="num" w:pos="5474"/>
        </w:tabs>
        <w:ind w:left="5474" w:hanging="360"/>
      </w:pPr>
      <w:rPr>
        <w:rFonts w:ascii="Symbol" w:hAnsi="Symbol" w:hint="default"/>
      </w:rPr>
    </w:lvl>
    <w:lvl w:ilvl="7" w:tplc="04070003" w:tentative="1">
      <w:start w:val="1"/>
      <w:numFmt w:val="bullet"/>
      <w:lvlText w:val="o"/>
      <w:lvlJc w:val="left"/>
      <w:pPr>
        <w:tabs>
          <w:tab w:val="num" w:pos="6194"/>
        </w:tabs>
        <w:ind w:left="6194" w:hanging="360"/>
      </w:pPr>
      <w:rPr>
        <w:rFonts w:ascii="Courier New" w:hAnsi="Courier New" w:hint="default"/>
      </w:rPr>
    </w:lvl>
    <w:lvl w:ilvl="8" w:tplc="04070005" w:tentative="1">
      <w:start w:val="1"/>
      <w:numFmt w:val="bullet"/>
      <w:lvlText w:val=""/>
      <w:lvlJc w:val="left"/>
      <w:pPr>
        <w:tabs>
          <w:tab w:val="num" w:pos="6914"/>
        </w:tabs>
        <w:ind w:left="6914" w:hanging="360"/>
      </w:pPr>
      <w:rPr>
        <w:rFonts w:ascii="Wingdings" w:hAnsi="Wingdings" w:hint="default"/>
      </w:rPr>
    </w:lvl>
  </w:abstractNum>
  <w:abstractNum w:abstractNumId="6" w15:restartNumberingAfterBreak="0">
    <w:nsid w:val="51393AC6"/>
    <w:multiLevelType w:val="hybridMultilevel"/>
    <w:tmpl w:val="DC52D0AE"/>
    <w:lvl w:ilvl="0" w:tplc="04070007">
      <w:start w:val="1"/>
      <w:numFmt w:val="bullet"/>
      <w:lvlText w:val="-"/>
      <w:lvlJc w:val="left"/>
      <w:pPr>
        <w:tabs>
          <w:tab w:val="num" w:pos="1080"/>
        </w:tabs>
        <w:ind w:left="1080" w:hanging="360"/>
      </w:pPr>
      <w:rPr>
        <w:sz w:val="16"/>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2B8365D"/>
    <w:multiLevelType w:val="hybridMultilevel"/>
    <w:tmpl w:val="A706FD0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4C1ED8"/>
    <w:multiLevelType w:val="hybridMultilevel"/>
    <w:tmpl w:val="8FF4E5CE"/>
    <w:lvl w:ilvl="0" w:tplc="9EAE165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457661"/>
    <w:multiLevelType w:val="hybridMultilevel"/>
    <w:tmpl w:val="62CEE3BE"/>
    <w:lvl w:ilvl="0" w:tplc="04070001">
      <w:start w:val="1"/>
      <w:numFmt w:val="bullet"/>
      <w:lvlText w:val=""/>
      <w:lvlJc w:val="left"/>
      <w:pPr>
        <w:tabs>
          <w:tab w:val="num" w:pos="1154"/>
        </w:tabs>
        <w:ind w:left="1154" w:hanging="360"/>
      </w:pPr>
      <w:rPr>
        <w:rFonts w:ascii="Symbol" w:hAnsi="Symbol" w:hint="default"/>
      </w:rPr>
    </w:lvl>
    <w:lvl w:ilvl="1" w:tplc="04070003" w:tentative="1">
      <w:start w:val="1"/>
      <w:numFmt w:val="bullet"/>
      <w:lvlText w:val="o"/>
      <w:lvlJc w:val="left"/>
      <w:pPr>
        <w:tabs>
          <w:tab w:val="num" w:pos="1874"/>
        </w:tabs>
        <w:ind w:left="1874" w:hanging="360"/>
      </w:pPr>
      <w:rPr>
        <w:rFonts w:ascii="Courier New" w:hAnsi="Courier New" w:hint="default"/>
      </w:rPr>
    </w:lvl>
    <w:lvl w:ilvl="2" w:tplc="04070005" w:tentative="1">
      <w:start w:val="1"/>
      <w:numFmt w:val="bullet"/>
      <w:lvlText w:val=""/>
      <w:lvlJc w:val="left"/>
      <w:pPr>
        <w:tabs>
          <w:tab w:val="num" w:pos="2594"/>
        </w:tabs>
        <w:ind w:left="2594" w:hanging="360"/>
      </w:pPr>
      <w:rPr>
        <w:rFonts w:ascii="Wingdings" w:hAnsi="Wingdings" w:hint="default"/>
      </w:rPr>
    </w:lvl>
    <w:lvl w:ilvl="3" w:tplc="04070001" w:tentative="1">
      <w:start w:val="1"/>
      <w:numFmt w:val="bullet"/>
      <w:lvlText w:val=""/>
      <w:lvlJc w:val="left"/>
      <w:pPr>
        <w:tabs>
          <w:tab w:val="num" w:pos="3314"/>
        </w:tabs>
        <w:ind w:left="3314" w:hanging="360"/>
      </w:pPr>
      <w:rPr>
        <w:rFonts w:ascii="Symbol" w:hAnsi="Symbol" w:hint="default"/>
      </w:rPr>
    </w:lvl>
    <w:lvl w:ilvl="4" w:tplc="04070003" w:tentative="1">
      <w:start w:val="1"/>
      <w:numFmt w:val="bullet"/>
      <w:lvlText w:val="o"/>
      <w:lvlJc w:val="left"/>
      <w:pPr>
        <w:tabs>
          <w:tab w:val="num" w:pos="4034"/>
        </w:tabs>
        <w:ind w:left="4034" w:hanging="360"/>
      </w:pPr>
      <w:rPr>
        <w:rFonts w:ascii="Courier New" w:hAnsi="Courier New" w:hint="default"/>
      </w:rPr>
    </w:lvl>
    <w:lvl w:ilvl="5" w:tplc="04070005" w:tentative="1">
      <w:start w:val="1"/>
      <w:numFmt w:val="bullet"/>
      <w:lvlText w:val=""/>
      <w:lvlJc w:val="left"/>
      <w:pPr>
        <w:tabs>
          <w:tab w:val="num" w:pos="4754"/>
        </w:tabs>
        <w:ind w:left="4754" w:hanging="360"/>
      </w:pPr>
      <w:rPr>
        <w:rFonts w:ascii="Wingdings" w:hAnsi="Wingdings" w:hint="default"/>
      </w:rPr>
    </w:lvl>
    <w:lvl w:ilvl="6" w:tplc="04070001" w:tentative="1">
      <w:start w:val="1"/>
      <w:numFmt w:val="bullet"/>
      <w:lvlText w:val=""/>
      <w:lvlJc w:val="left"/>
      <w:pPr>
        <w:tabs>
          <w:tab w:val="num" w:pos="5474"/>
        </w:tabs>
        <w:ind w:left="5474" w:hanging="360"/>
      </w:pPr>
      <w:rPr>
        <w:rFonts w:ascii="Symbol" w:hAnsi="Symbol" w:hint="default"/>
      </w:rPr>
    </w:lvl>
    <w:lvl w:ilvl="7" w:tplc="04070003" w:tentative="1">
      <w:start w:val="1"/>
      <w:numFmt w:val="bullet"/>
      <w:lvlText w:val="o"/>
      <w:lvlJc w:val="left"/>
      <w:pPr>
        <w:tabs>
          <w:tab w:val="num" w:pos="6194"/>
        </w:tabs>
        <w:ind w:left="6194" w:hanging="360"/>
      </w:pPr>
      <w:rPr>
        <w:rFonts w:ascii="Courier New" w:hAnsi="Courier New" w:hint="default"/>
      </w:rPr>
    </w:lvl>
    <w:lvl w:ilvl="8" w:tplc="04070005" w:tentative="1">
      <w:start w:val="1"/>
      <w:numFmt w:val="bullet"/>
      <w:lvlText w:val=""/>
      <w:lvlJc w:val="left"/>
      <w:pPr>
        <w:tabs>
          <w:tab w:val="num" w:pos="6914"/>
        </w:tabs>
        <w:ind w:left="6914" w:hanging="360"/>
      </w:pPr>
      <w:rPr>
        <w:rFonts w:ascii="Wingdings" w:hAnsi="Wingdings" w:hint="default"/>
      </w:rPr>
    </w:lvl>
  </w:abstractNum>
  <w:abstractNum w:abstractNumId="10" w15:restartNumberingAfterBreak="0">
    <w:nsid w:val="76E87F1B"/>
    <w:multiLevelType w:val="hybridMultilevel"/>
    <w:tmpl w:val="6B62FBC8"/>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1" w15:restartNumberingAfterBreak="0">
    <w:nsid w:val="7E584C50"/>
    <w:multiLevelType w:val="hybridMultilevel"/>
    <w:tmpl w:val="C406967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694DAB"/>
    <w:multiLevelType w:val="hybridMultilevel"/>
    <w:tmpl w:val="F8962482"/>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6"/>
  </w:num>
  <w:num w:numId="4">
    <w:abstractNumId w:val="3"/>
  </w:num>
  <w:num w:numId="5">
    <w:abstractNumId w:val="1"/>
  </w:num>
  <w:num w:numId="6">
    <w:abstractNumId w:val="11"/>
  </w:num>
  <w:num w:numId="7">
    <w:abstractNumId w:val="9"/>
  </w:num>
  <w:num w:numId="8">
    <w:abstractNumId w:val="5"/>
  </w:num>
  <w:num w:numId="9">
    <w:abstractNumId w:val="4"/>
  </w:num>
  <w:num w:numId="10">
    <w:abstractNumId w:val="2"/>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425"/>
  <w:autoHyphenation/>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4C"/>
    <w:rsid w:val="00012628"/>
    <w:rsid w:val="00016BEB"/>
    <w:rsid w:val="0003396B"/>
    <w:rsid w:val="000923E6"/>
    <w:rsid w:val="000B55A7"/>
    <w:rsid w:val="000C09FE"/>
    <w:rsid w:val="000F0C3F"/>
    <w:rsid w:val="001018CA"/>
    <w:rsid w:val="0012674E"/>
    <w:rsid w:val="0014027F"/>
    <w:rsid w:val="00147678"/>
    <w:rsid w:val="0019282A"/>
    <w:rsid w:val="001954C2"/>
    <w:rsid w:val="002022D3"/>
    <w:rsid w:val="002566AC"/>
    <w:rsid w:val="00266FCF"/>
    <w:rsid w:val="00297914"/>
    <w:rsid w:val="00340815"/>
    <w:rsid w:val="00363690"/>
    <w:rsid w:val="00377AFF"/>
    <w:rsid w:val="003F3BDD"/>
    <w:rsid w:val="004273E5"/>
    <w:rsid w:val="00437165"/>
    <w:rsid w:val="00470757"/>
    <w:rsid w:val="00481E42"/>
    <w:rsid w:val="004B2A36"/>
    <w:rsid w:val="004C044C"/>
    <w:rsid w:val="00512B58"/>
    <w:rsid w:val="005136BC"/>
    <w:rsid w:val="00540456"/>
    <w:rsid w:val="005711AA"/>
    <w:rsid w:val="00576D0F"/>
    <w:rsid w:val="00583EFD"/>
    <w:rsid w:val="005A5484"/>
    <w:rsid w:val="005E0219"/>
    <w:rsid w:val="005F4FC0"/>
    <w:rsid w:val="005F6038"/>
    <w:rsid w:val="00607850"/>
    <w:rsid w:val="00683AAD"/>
    <w:rsid w:val="0068431A"/>
    <w:rsid w:val="006A303F"/>
    <w:rsid w:val="006C1B62"/>
    <w:rsid w:val="006D0956"/>
    <w:rsid w:val="006E15EF"/>
    <w:rsid w:val="00767B85"/>
    <w:rsid w:val="007F271C"/>
    <w:rsid w:val="007F4C28"/>
    <w:rsid w:val="00800164"/>
    <w:rsid w:val="00855A83"/>
    <w:rsid w:val="0088035E"/>
    <w:rsid w:val="00881832"/>
    <w:rsid w:val="008A3A16"/>
    <w:rsid w:val="008D48FE"/>
    <w:rsid w:val="009775BF"/>
    <w:rsid w:val="00987998"/>
    <w:rsid w:val="009C159F"/>
    <w:rsid w:val="009F665E"/>
    <w:rsid w:val="00A105F8"/>
    <w:rsid w:val="00A1577F"/>
    <w:rsid w:val="00A32EBB"/>
    <w:rsid w:val="00A47138"/>
    <w:rsid w:val="00A57FC9"/>
    <w:rsid w:val="00A64E90"/>
    <w:rsid w:val="00AD0A28"/>
    <w:rsid w:val="00AF6D34"/>
    <w:rsid w:val="00B206C6"/>
    <w:rsid w:val="00B72EFC"/>
    <w:rsid w:val="00BF759B"/>
    <w:rsid w:val="00C23926"/>
    <w:rsid w:val="00C95F1B"/>
    <w:rsid w:val="00CC2C14"/>
    <w:rsid w:val="00CD1212"/>
    <w:rsid w:val="00D30304"/>
    <w:rsid w:val="00D35C0A"/>
    <w:rsid w:val="00D41F10"/>
    <w:rsid w:val="00DC1059"/>
    <w:rsid w:val="00DC4B16"/>
    <w:rsid w:val="00DD67E7"/>
    <w:rsid w:val="00E4162F"/>
    <w:rsid w:val="00E42FF6"/>
    <w:rsid w:val="00ED793E"/>
    <w:rsid w:val="00EF3B40"/>
    <w:rsid w:val="00EF5B6C"/>
    <w:rsid w:val="00F02813"/>
    <w:rsid w:val="00F24AD7"/>
    <w:rsid w:val="00F52215"/>
    <w:rsid w:val="00F6025A"/>
    <w:rsid w:val="00FB034D"/>
    <w:rsid w:val="00FC7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19C8F28-08EC-4E18-AFC3-B92A52BC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D0956"/>
    <w:rPr>
      <w:rFonts w:ascii="Arial" w:hAnsi="Arial"/>
      <w:sz w:val="24"/>
      <w:szCs w:val="24"/>
    </w:rPr>
  </w:style>
  <w:style w:type="paragraph" w:styleId="berschrift1">
    <w:name w:val="heading 1"/>
    <w:basedOn w:val="Standard"/>
    <w:next w:val="Standard"/>
    <w:qFormat/>
    <w:rsid w:val="006D0956"/>
    <w:pPr>
      <w:keepNext/>
      <w:jc w:val="center"/>
      <w:outlineLvl w:val="0"/>
    </w:pPr>
    <w:rPr>
      <w:b/>
      <w:bCs/>
    </w:rPr>
  </w:style>
  <w:style w:type="paragraph" w:styleId="berschrift2">
    <w:name w:val="heading 2"/>
    <w:basedOn w:val="Standard"/>
    <w:next w:val="Standard"/>
    <w:qFormat/>
    <w:rsid w:val="006D0956"/>
    <w:pPr>
      <w:keepNext/>
      <w:tabs>
        <w:tab w:val="left" w:pos="900"/>
        <w:tab w:val="left" w:pos="1620"/>
        <w:tab w:val="left" w:pos="5400"/>
      </w:tabs>
      <w:outlineLvl w:val="1"/>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6D0956"/>
    <w:pPr>
      <w:jc w:val="center"/>
    </w:pPr>
    <w:rPr>
      <w:b/>
      <w:bCs/>
    </w:rPr>
  </w:style>
  <w:style w:type="paragraph" w:styleId="Textkrper-Zeileneinzug">
    <w:name w:val="Body Text Indent"/>
    <w:basedOn w:val="Standard"/>
    <w:semiHidden/>
    <w:rsid w:val="006D0956"/>
    <w:pPr>
      <w:ind w:left="1620"/>
    </w:pPr>
  </w:style>
  <w:style w:type="paragraph" w:styleId="Textkrper">
    <w:name w:val="Body Text"/>
    <w:basedOn w:val="Standard"/>
    <w:semiHidden/>
    <w:rsid w:val="006D0956"/>
    <w:pPr>
      <w:jc w:val="both"/>
    </w:pPr>
  </w:style>
  <w:style w:type="paragraph" w:styleId="Textkrper-Einzug2">
    <w:name w:val="Body Text Indent 2"/>
    <w:basedOn w:val="Standard"/>
    <w:semiHidden/>
    <w:rsid w:val="006D0956"/>
    <w:pPr>
      <w:tabs>
        <w:tab w:val="left" w:pos="360"/>
      </w:tabs>
      <w:ind w:left="360" w:hanging="360"/>
      <w:jc w:val="both"/>
    </w:pPr>
  </w:style>
  <w:style w:type="paragraph" w:styleId="Textkrper-Einzug3">
    <w:name w:val="Body Text Indent 3"/>
    <w:basedOn w:val="Standard"/>
    <w:semiHidden/>
    <w:rsid w:val="006D0956"/>
    <w:pPr>
      <w:ind w:left="360"/>
    </w:pPr>
  </w:style>
  <w:style w:type="paragraph" w:styleId="Fuzeile">
    <w:name w:val="footer"/>
    <w:basedOn w:val="Standard"/>
    <w:link w:val="FuzeileZchn"/>
    <w:uiPriority w:val="99"/>
    <w:rsid w:val="006D0956"/>
    <w:pPr>
      <w:tabs>
        <w:tab w:val="center" w:pos="4536"/>
        <w:tab w:val="right" w:pos="9072"/>
      </w:tabs>
    </w:pPr>
  </w:style>
  <w:style w:type="character" w:styleId="Seitenzahl">
    <w:name w:val="page number"/>
    <w:basedOn w:val="Absatz-Standardschriftart"/>
    <w:semiHidden/>
    <w:rsid w:val="006D0956"/>
  </w:style>
  <w:style w:type="paragraph" w:styleId="Funotentext">
    <w:name w:val="footnote text"/>
    <w:basedOn w:val="Standard"/>
    <w:semiHidden/>
    <w:rsid w:val="006D0956"/>
    <w:rPr>
      <w:sz w:val="20"/>
      <w:szCs w:val="20"/>
    </w:rPr>
  </w:style>
  <w:style w:type="character" w:styleId="Funotenzeichen">
    <w:name w:val="footnote reference"/>
    <w:basedOn w:val="Absatz-Standardschriftart"/>
    <w:semiHidden/>
    <w:rsid w:val="006D0956"/>
    <w:rPr>
      <w:vertAlign w:val="superscript"/>
    </w:rPr>
  </w:style>
  <w:style w:type="paragraph" w:styleId="Endnotentext">
    <w:name w:val="endnote text"/>
    <w:basedOn w:val="Standard"/>
    <w:semiHidden/>
    <w:rsid w:val="006D0956"/>
    <w:rPr>
      <w:sz w:val="20"/>
      <w:szCs w:val="20"/>
    </w:rPr>
  </w:style>
  <w:style w:type="character" w:styleId="Endnotenzeichen">
    <w:name w:val="endnote reference"/>
    <w:basedOn w:val="Absatz-Standardschriftart"/>
    <w:semiHidden/>
    <w:rsid w:val="006D0956"/>
    <w:rPr>
      <w:vertAlign w:val="superscript"/>
    </w:rPr>
  </w:style>
  <w:style w:type="paragraph" w:styleId="Kopfzeile">
    <w:name w:val="header"/>
    <w:basedOn w:val="Standard"/>
    <w:link w:val="KopfzeileZchn"/>
    <w:uiPriority w:val="99"/>
    <w:rsid w:val="006D0956"/>
    <w:pPr>
      <w:tabs>
        <w:tab w:val="center" w:pos="4536"/>
        <w:tab w:val="right" w:pos="9072"/>
      </w:tabs>
    </w:pPr>
  </w:style>
  <w:style w:type="paragraph" w:styleId="Textkrper2">
    <w:name w:val="Body Text 2"/>
    <w:basedOn w:val="Standard"/>
    <w:semiHidden/>
    <w:rsid w:val="006D0956"/>
    <w:rPr>
      <w:u w:val="single"/>
    </w:rPr>
  </w:style>
  <w:style w:type="character" w:customStyle="1" w:styleId="KopfzeileZchn">
    <w:name w:val="Kopfzeile Zchn"/>
    <w:basedOn w:val="Absatz-Standardschriftart"/>
    <w:link w:val="Kopfzeile"/>
    <w:uiPriority w:val="99"/>
    <w:rsid w:val="00583EFD"/>
    <w:rPr>
      <w:rFonts w:ascii="Arial" w:hAnsi="Arial"/>
      <w:sz w:val="24"/>
      <w:szCs w:val="24"/>
    </w:rPr>
  </w:style>
  <w:style w:type="character" w:customStyle="1" w:styleId="FuzeileZchn">
    <w:name w:val="Fußzeile Zchn"/>
    <w:basedOn w:val="Absatz-Standardschriftart"/>
    <w:link w:val="Fuzeile"/>
    <w:uiPriority w:val="99"/>
    <w:rsid w:val="00583EFD"/>
    <w:rPr>
      <w:rFonts w:ascii="Arial" w:hAnsi="Arial"/>
      <w:sz w:val="24"/>
      <w:szCs w:val="24"/>
    </w:rPr>
  </w:style>
  <w:style w:type="paragraph" w:styleId="Listenabsatz">
    <w:name w:val="List Paragraph"/>
    <w:basedOn w:val="Standard"/>
    <w:uiPriority w:val="34"/>
    <w:qFormat/>
    <w:rsid w:val="00EF3B40"/>
    <w:pPr>
      <w:ind w:left="708"/>
    </w:pPr>
  </w:style>
  <w:style w:type="character" w:styleId="Hyperlink">
    <w:name w:val="Hyperlink"/>
    <w:basedOn w:val="Absatz-Standardschriftart"/>
    <w:uiPriority w:val="99"/>
    <w:unhideWhenUsed/>
    <w:rsid w:val="000923E6"/>
    <w:rPr>
      <w:color w:val="0000FF" w:themeColor="hyperlink"/>
      <w:u w:val="single"/>
    </w:rPr>
  </w:style>
  <w:style w:type="character" w:styleId="Kommentarzeichen">
    <w:name w:val="annotation reference"/>
    <w:basedOn w:val="Absatz-Standardschriftart"/>
    <w:uiPriority w:val="99"/>
    <w:semiHidden/>
    <w:unhideWhenUsed/>
    <w:rsid w:val="006E15EF"/>
    <w:rPr>
      <w:sz w:val="16"/>
      <w:szCs w:val="16"/>
    </w:rPr>
  </w:style>
  <w:style w:type="paragraph" w:styleId="Kommentartext">
    <w:name w:val="annotation text"/>
    <w:basedOn w:val="Standard"/>
    <w:link w:val="KommentartextZchn"/>
    <w:uiPriority w:val="99"/>
    <w:semiHidden/>
    <w:unhideWhenUsed/>
    <w:rsid w:val="006E15EF"/>
    <w:rPr>
      <w:sz w:val="20"/>
      <w:szCs w:val="20"/>
    </w:rPr>
  </w:style>
  <w:style w:type="character" w:customStyle="1" w:styleId="KommentartextZchn">
    <w:name w:val="Kommentartext Zchn"/>
    <w:basedOn w:val="Absatz-Standardschriftart"/>
    <w:link w:val="Kommentartext"/>
    <w:uiPriority w:val="99"/>
    <w:semiHidden/>
    <w:rsid w:val="006E15EF"/>
    <w:rPr>
      <w:rFonts w:ascii="Arial" w:hAnsi="Arial"/>
    </w:rPr>
  </w:style>
  <w:style w:type="paragraph" w:styleId="Kommentarthema">
    <w:name w:val="annotation subject"/>
    <w:basedOn w:val="Kommentartext"/>
    <w:next w:val="Kommentartext"/>
    <w:link w:val="KommentarthemaZchn"/>
    <w:uiPriority w:val="99"/>
    <w:semiHidden/>
    <w:unhideWhenUsed/>
    <w:rsid w:val="006E15EF"/>
    <w:rPr>
      <w:b/>
      <w:bCs/>
    </w:rPr>
  </w:style>
  <w:style w:type="character" w:customStyle="1" w:styleId="KommentarthemaZchn">
    <w:name w:val="Kommentarthema Zchn"/>
    <w:basedOn w:val="KommentartextZchn"/>
    <w:link w:val="Kommentarthema"/>
    <w:uiPriority w:val="99"/>
    <w:semiHidden/>
    <w:rsid w:val="006E15EF"/>
    <w:rPr>
      <w:rFonts w:ascii="Arial" w:hAnsi="Arial"/>
      <w:b/>
      <w:bCs/>
    </w:rPr>
  </w:style>
  <w:style w:type="paragraph" w:styleId="Sprechblasentext">
    <w:name w:val="Balloon Text"/>
    <w:basedOn w:val="Standard"/>
    <w:link w:val="SprechblasentextZchn"/>
    <w:uiPriority w:val="99"/>
    <w:semiHidden/>
    <w:unhideWhenUsed/>
    <w:rsid w:val="006E15E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15EF"/>
    <w:rPr>
      <w:rFonts w:ascii="Tahoma" w:hAnsi="Tahoma" w:cs="Tahoma"/>
      <w:sz w:val="16"/>
      <w:szCs w:val="16"/>
    </w:rPr>
  </w:style>
  <w:style w:type="paragraph" w:styleId="berarbeitung">
    <w:name w:val="Revision"/>
    <w:hidden/>
    <w:uiPriority w:val="99"/>
    <w:semiHidden/>
    <w:rsid w:val="006E15E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4652">
      <w:bodyDiv w:val="1"/>
      <w:marLeft w:val="0"/>
      <w:marRight w:val="0"/>
      <w:marTop w:val="0"/>
      <w:marBottom w:val="0"/>
      <w:divBdr>
        <w:top w:val="none" w:sz="0" w:space="0" w:color="auto"/>
        <w:left w:val="none" w:sz="0" w:space="0" w:color="auto"/>
        <w:bottom w:val="none" w:sz="0" w:space="0" w:color="auto"/>
        <w:right w:val="none" w:sz="0" w:space="0" w:color="auto"/>
      </w:divBdr>
    </w:div>
    <w:div w:id="196831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wl.org/LWL/Jugend/Landesjugendamt/LJA/erzhilf/Familie/wp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DC804-8B60-4E90-94C0-63587808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1866</Words>
  <Characters>11757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Westfälische Pflegefamilien</vt:lpstr>
    </vt:vector>
  </TitlesOfParts>
  <Company>LWL</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Westfälische Pflegefamilien</dc:title>
  <dc:subject/>
  <dc:creator>Anwender</dc:creator>
  <cp:keywords/>
  <dc:description/>
  <cp:lastModifiedBy>Schnellen, Julia</cp:lastModifiedBy>
  <cp:revision>2</cp:revision>
  <cp:lastPrinted>2014-02-05T11:37:00Z</cp:lastPrinted>
  <dcterms:created xsi:type="dcterms:W3CDTF">2021-06-08T09:47:00Z</dcterms:created>
  <dcterms:modified xsi:type="dcterms:W3CDTF">2021-06-08T09:47:00Z</dcterms:modified>
</cp:coreProperties>
</file>